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D20" w:rsidRPr="00E36435" w:rsidRDefault="00880EA5" w:rsidP="00874D20">
      <w:pPr>
        <w:jc w:val="center"/>
        <w:rPr>
          <w:b/>
          <w:sz w:val="28"/>
          <w:szCs w:val="28"/>
          <w:lang w:val="es-ES"/>
        </w:rPr>
      </w:pPr>
      <w:r>
        <w:rPr>
          <w:b/>
          <w:noProof/>
          <w:sz w:val="28"/>
          <w:szCs w:val="28"/>
          <w:lang w:val="es-ES" w:eastAsia="es-ES"/>
        </w:rPr>
        <w:pict>
          <v:line id="_x0000_s1026" style="position:absolute;left:0;text-align:left;z-index:251657728" from="-8.1pt,-6.25pt" to="459.9pt,-6.2pt" o:allowincell="f" strokecolor="#d4d4d4" strokeweight="1.75pt">
            <v:shadow on="t" origin=",32385f" offset="0,-1pt"/>
          </v:line>
        </w:pict>
      </w:r>
      <w:r w:rsidR="00874D20" w:rsidRPr="00E36435">
        <w:rPr>
          <w:b/>
          <w:sz w:val="28"/>
          <w:szCs w:val="28"/>
          <w:highlight w:val="yellow"/>
          <w:lang w:val="es-ES"/>
        </w:rPr>
        <w:t xml:space="preserve">A utilizar </w:t>
      </w:r>
      <w:r w:rsidR="001B092D" w:rsidRPr="00E36435">
        <w:rPr>
          <w:b/>
          <w:sz w:val="28"/>
          <w:szCs w:val="28"/>
          <w:highlight w:val="yellow"/>
          <w:lang w:val="es-ES"/>
        </w:rPr>
        <w:t xml:space="preserve">cuando no se </w:t>
      </w:r>
      <w:r w:rsidR="00963076" w:rsidRPr="00E36435">
        <w:rPr>
          <w:b/>
          <w:sz w:val="28"/>
          <w:szCs w:val="28"/>
          <w:highlight w:val="yellow"/>
          <w:lang w:val="es-ES"/>
        </w:rPr>
        <w:t>haya publicado previamente</w:t>
      </w:r>
      <w:r w:rsidR="00874D20" w:rsidRPr="00E36435">
        <w:rPr>
          <w:b/>
          <w:sz w:val="28"/>
          <w:szCs w:val="28"/>
          <w:highlight w:val="yellow"/>
          <w:lang w:val="es-ES"/>
        </w:rPr>
        <w:t xml:space="preserve"> en el </w:t>
      </w:r>
      <w:r w:rsidR="00963076" w:rsidRPr="00E36435">
        <w:rPr>
          <w:b/>
          <w:sz w:val="28"/>
          <w:szCs w:val="28"/>
          <w:highlight w:val="yellow"/>
          <w:lang w:val="es-ES"/>
        </w:rPr>
        <w:t>D</w:t>
      </w:r>
      <w:r w:rsidR="00874D20" w:rsidRPr="00E36435">
        <w:rPr>
          <w:b/>
          <w:sz w:val="28"/>
          <w:szCs w:val="28"/>
          <w:highlight w:val="yellow"/>
          <w:lang w:val="es-ES"/>
        </w:rPr>
        <w:t>OUE</w:t>
      </w:r>
    </w:p>
    <w:p w:rsidR="00874D20" w:rsidRPr="002539FB" w:rsidRDefault="00E36435" w:rsidP="00AB54D6">
      <w:pPr>
        <w:spacing w:before="720" w:after="120"/>
        <w:jc w:val="center"/>
        <w:rPr>
          <w:rStyle w:val="Strong"/>
          <w:sz w:val="28"/>
          <w:szCs w:val="28"/>
          <w:lang w:val="es-ES"/>
        </w:rPr>
      </w:pPr>
      <w:r w:rsidRPr="002539FB">
        <w:rPr>
          <w:rStyle w:val="Strong"/>
          <w:sz w:val="28"/>
          <w:szCs w:val="28"/>
          <w:lang w:val="es-ES"/>
        </w:rPr>
        <w:t>ANUNCIO DE ADJUDICACIÓN DE</w:t>
      </w:r>
      <w:r>
        <w:rPr>
          <w:rStyle w:val="Strong"/>
          <w:sz w:val="28"/>
          <w:szCs w:val="28"/>
          <w:lang w:val="es-ES"/>
        </w:rPr>
        <w:t xml:space="preserve"> </w:t>
      </w:r>
      <w:r w:rsidRPr="002539FB">
        <w:rPr>
          <w:rStyle w:val="Strong"/>
          <w:sz w:val="28"/>
          <w:szCs w:val="28"/>
          <w:lang w:val="es-ES"/>
        </w:rPr>
        <w:t>CONTRATO DE SERVICIOS</w:t>
      </w:r>
    </w:p>
    <w:p w:rsidR="00874D20" w:rsidRPr="002539FB" w:rsidRDefault="00874D20" w:rsidP="00874D20">
      <w:pPr>
        <w:spacing w:after="720"/>
        <w:jc w:val="center"/>
        <w:rPr>
          <w:rStyle w:val="Strong"/>
          <w:b w:val="0"/>
          <w:bCs/>
          <w:sz w:val="28"/>
          <w:szCs w:val="28"/>
          <w:lang w:val="es-ES"/>
        </w:rPr>
      </w:pPr>
      <w:r w:rsidRPr="002539FB">
        <w:rPr>
          <w:rStyle w:val="Strong"/>
          <w:sz w:val="28"/>
          <w:szCs w:val="28"/>
          <w:lang w:val="es-ES"/>
        </w:rPr>
        <w:t>&lt;</w:t>
      </w:r>
      <w:r w:rsidRPr="002539FB">
        <w:rPr>
          <w:rStyle w:val="Strong"/>
          <w:b w:val="0"/>
          <w:bCs/>
          <w:sz w:val="28"/>
          <w:szCs w:val="28"/>
          <w:highlight w:val="yellow"/>
          <w:lang w:val="es-ES"/>
        </w:rPr>
        <w:t>Título del contrato</w:t>
      </w:r>
      <w:r w:rsidRPr="002539FB">
        <w:rPr>
          <w:rStyle w:val="Strong"/>
          <w:b w:val="0"/>
          <w:bCs/>
          <w:sz w:val="28"/>
          <w:szCs w:val="28"/>
          <w:lang w:val="es-ES"/>
        </w:rPr>
        <w:t>&gt;</w:t>
      </w:r>
      <w:r w:rsidRPr="002539FB">
        <w:rPr>
          <w:rStyle w:val="Strong"/>
          <w:sz w:val="28"/>
          <w:szCs w:val="28"/>
          <w:lang w:val="es-ES"/>
        </w:rPr>
        <w:br/>
        <w:t>&lt;</w:t>
      </w:r>
      <w:r w:rsidRPr="002539FB">
        <w:rPr>
          <w:lang w:val="es-ES"/>
        </w:rPr>
        <w:t xml:space="preserve"> </w:t>
      </w:r>
      <w:r w:rsidRPr="002539FB">
        <w:rPr>
          <w:rStyle w:val="Strong"/>
          <w:b w:val="0"/>
          <w:bCs/>
          <w:sz w:val="28"/>
          <w:szCs w:val="28"/>
          <w:highlight w:val="yellow"/>
          <w:lang w:val="es-ES"/>
        </w:rPr>
        <w:t>Lugar - Zona/región y país o países</w:t>
      </w:r>
      <w:r w:rsidRPr="002539FB">
        <w:rPr>
          <w:rStyle w:val="Strong"/>
          <w:b w:val="0"/>
          <w:bCs/>
          <w:sz w:val="28"/>
          <w:szCs w:val="28"/>
          <w:lang w:val="es-ES"/>
        </w:rPr>
        <w:t xml:space="preserve"> &gt;, &lt;</w:t>
      </w:r>
      <w:r w:rsidRPr="002539FB">
        <w:rPr>
          <w:lang w:val="es-ES"/>
        </w:rPr>
        <w:t xml:space="preserve"> </w:t>
      </w:r>
      <w:r w:rsidRPr="002539FB">
        <w:rPr>
          <w:rStyle w:val="Strong"/>
          <w:b w:val="0"/>
          <w:bCs/>
          <w:sz w:val="28"/>
          <w:szCs w:val="28"/>
          <w:highlight w:val="yellow"/>
          <w:lang w:val="es-ES"/>
        </w:rPr>
        <w:t>Código ISO</w:t>
      </w:r>
      <w:r w:rsidRPr="002539FB">
        <w:rPr>
          <w:rStyle w:val="Strong"/>
          <w:b w:val="0"/>
          <w:bCs/>
          <w:sz w:val="28"/>
          <w:szCs w:val="28"/>
          <w:lang w:val="es-ES"/>
        </w:rPr>
        <w:t xml:space="preserve"> &gt;</w:t>
      </w:r>
    </w:p>
    <w:p w:rsidR="000A098B" w:rsidRPr="002539FB" w:rsidRDefault="000A098B" w:rsidP="000A098B">
      <w:pPr>
        <w:spacing w:before="120" w:after="120"/>
        <w:ind w:left="851" w:hanging="425"/>
        <w:outlineLvl w:val="0"/>
        <w:rPr>
          <w:szCs w:val="24"/>
          <w:lang w:val="es-ES"/>
        </w:rPr>
      </w:pPr>
      <w:r w:rsidRPr="002539FB">
        <w:rPr>
          <w:rStyle w:val="Strong"/>
          <w:szCs w:val="24"/>
          <w:lang w:val="es-ES"/>
        </w:rPr>
        <w:t xml:space="preserve">1. </w:t>
      </w:r>
      <w:r w:rsidRPr="002539FB">
        <w:rPr>
          <w:rStyle w:val="Strong"/>
          <w:szCs w:val="24"/>
          <w:lang w:val="es-ES"/>
        </w:rPr>
        <w:tab/>
        <w:t>Referencia de publicación</w:t>
      </w:r>
    </w:p>
    <w:p w:rsidR="000A098B" w:rsidRPr="002539FB" w:rsidRDefault="000A098B" w:rsidP="000A098B">
      <w:pPr>
        <w:pStyle w:val="Blockquote"/>
        <w:spacing w:before="120" w:after="120"/>
        <w:ind w:left="426"/>
        <w:rPr>
          <w:sz w:val="22"/>
          <w:szCs w:val="22"/>
          <w:lang w:val="es-ES"/>
        </w:rPr>
      </w:pPr>
      <w:r w:rsidRPr="002539FB">
        <w:rPr>
          <w:sz w:val="22"/>
          <w:szCs w:val="22"/>
          <w:lang w:val="es-ES"/>
        </w:rPr>
        <w:t xml:space="preserve">&lt; </w:t>
      </w:r>
      <w:r w:rsidRPr="002539FB">
        <w:rPr>
          <w:szCs w:val="24"/>
          <w:highlight w:val="yellow"/>
          <w:lang w:val="es-ES"/>
        </w:rPr>
        <w:t>Referencia de</w:t>
      </w:r>
      <w:r w:rsidRPr="002539FB">
        <w:rPr>
          <w:b/>
          <w:szCs w:val="24"/>
          <w:highlight w:val="yellow"/>
          <w:lang w:val="es-ES"/>
        </w:rPr>
        <w:t xml:space="preserve"> </w:t>
      </w:r>
      <w:r w:rsidRPr="002539FB">
        <w:rPr>
          <w:rStyle w:val="Strong"/>
          <w:b w:val="0"/>
          <w:szCs w:val="24"/>
          <w:highlight w:val="yellow"/>
          <w:lang w:val="es-ES"/>
        </w:rPr>
        <w:t>publicación del anuncio de información previa y del anuncio de contrato</w:t>
      </w:r>
      <w:r w:rsidRPr="002539FB">
        <w:rPr>
          <w:rStyle w:val="Strong"/>
          <w:b w:val="0"/>
          <w:szCs w:val="24"/>
          <w:lang w:val="es-ES"/>
        </w:rPr>
        <w:t>.</w:t>
      </w:r>
      <w:r w:rsidRPr="002539FB">
        <w:rPr>
          <w:sz w:val="22"/>
          <w:szCs w:val="22"/>
          <w:lang w:val="es-ES"/>
        </w:rPr>
        <w:t>&gt;</w:t>
      </w:r>
    </w:p>
    <w:p w:rsidR="000A098B" w:rsidRPr="002539FB" w:rsidRDefault="000A098B" w:rsidP="000A098B">
      <w:pPr>
        <w:spacing w:before="120" w:after="120"/>
        <w:ind w:left="851" w:hanging="425"/>
        <w:outlineLvl w:val="0"/>
        <w:rPr>
          <w:szCs w:val="24"/>
          <w:lang w:val="es-ES"/>
        </w:rPr>
      </w:pPr>
      <w:r w:rsidRPr="002539FB">
        <w:rPr>
          <w:rStyle w:val="Strong"/>
          <w:szCs w:val="24"/>
          <w:lang w:val="es-ES"/>
        </w:rPr>
        <w:t xml:space="preserve">2. </w:t>
      </w:r>
      <w:r w:rsidRPr="002539FB">
        <w:rPr>
          <w:rStyle w:val="Strong"/>
          <w:szCs w:val="24"/>
          <w:lang w:val="es-ES"/>
        </w:rPr>
        <w:tab/>
      </w:r>
      <w:r w:rsidR="002539FB">
        <w:rPr>
          <w:rStyle w:val="Strong"/>
          <w:szCs w:val="24"/>
          <w:lang w:val="es-ES"/>
        </w:rPr>
        <w:t>Fecha de publicación del anuncio de contrato</w:t>
      </w:r>
    </w:p>
    <w:p w:rsidR="000A098B" w:rsidRPr="002539FB" w:rsidRDefault="000A098B" w:rsidP="000A098B">
      <w:pPr>
        <w:pStyle w:val="Blockquote"/>
        <w:spacing w:before="120" w:after="120"/>
        <w:ind w:left="426"/>
        <w:rPr>
          <w:sz w:val="22"/>
          <w:szCs w:val="22"/>
          <w:lang w:val="es-ES"/>
        </w:rPr>
      </w:pPr>
      <w:r w:rsidRPr="002539FB">
        <w:rPr>
          <w:sz w:val="22"/>
          <w:szCs w:val="22"/>
          <w:lang w:val="es-ES"/>
        </w:rPr>
        <w:t xml:space="preserve">&lt; </w:t>
      </w:r>
      <w:r w:rsidRPr="002539FB">
        <w:rPr>
          <w:sz w:val="22"/>
          <w:szCs w:val="22"/>
          <w:highlight w:val="yellow"/>
          <w:lang w:val="es-ES"/>
        </w:rPr>
        <w:t>Fecha</w:t>
      </w:r>
      <w:r w:rsidRPr="002539FB">
        <w:rPr>
          <w:sz w:val="22"/>
          <w:szCs w:val="22"/>
          <w:lang w:val="es-ES"/>
        </w:rPr>
        <w:t xml:space="preserve"> &gt;</w:t>
      </w:r>
    </w:p>
    <w:p w:rsidR="000A098B" w:rsidRPr="002539FB" w:rsidRDefault="000A098B" w:rsidP="000A098B">
      <w:pPr>
        <w:spacing w:before="120" w:after="120"/>
        <w:ind w:left="851" w:hanging="425"/>
        <w:outlineLvl w:val="0"/>
        <w:rPr>
          <w:szCs w:val="24"/>
          <w:lang w:val="es-ES"/>
        </w:rPr>
      </w:pPr>
      <w:r w:rsidRPr="002539FB">
        <w:rPr>
          <w:rStyle w:val="Strong"/>
          <w:szCs w:val="24"/>
          <w:lang w:val="es-ES"/>
        </w:rPr>
        <w:t>3.</w:t>
      </w:r>
      <w:r w:rsidRPr="002539FB">
        <w:rPr>
          <w:rStyle w:val="Strong"/>
          <w:szCs w:val="24"/>
          <w:lang w:val="es-ES"/>
        </w:rPr>
        <w:tab/>
        <w:t>Número y título del lote</w:t>
      </w:r>
    </w:p>
    <w:p w:rsidR="000A098B" w:rsidRPr="002539FB" w:rsidRDefault="000A098B" w:rsidP="000A098B">
      <w:pPr>
        <w:pStyle w:val="Blockquote"/>
        <w:spacing w:before="120" w:after="120"/>
        <w:ind w:left="426"/>
        <w:jc w:val="both"/>
        <w:rPr>
          <w:sz w:val="22"/>
          <w:szCs w:val="22"/>
          <w:lang w:val="es-ES"/>
        </w:rPr>
      </w:pPr>
      <w:r w:rsidRPr="002539FB">
        <w:rPr>
          <w:sz w:val="22"/>
          <w:szCs w:val="22"/>
          <w:lang w:val="es-ES"/>
        </w:rPr>
        <w:t xml:space="preserve">&lt; </w:t>
      </w:r>
      <w:r w:rsidRPr="002539FB">
        <w:rPr>
          <w:sz w:val="22"/>
          <w:szCs w:val="22"/>
          <w:highlight w:val="yellow"/>
          <w:lang w:val="es-ES"/>
        </w:rPr>
        <w:t>S</w:t>
      </w:r>
      <w:r w:rsidR="00396AE7" w:rsidRPr="002539FB">
        <w:rPr>
          <w:sz w:val="22"/>
          <w:szCs w:val="22"/>
          <w:highlight w:val="yellow"/>
          <w:lang w:val="es-ES"/>
        </w:rPr>
        <w:t>i procede</w:t>
      </w:r>
      <w:r w:rsidRPr="002539FB">
        <w:rPr>
          <w:sz w:val="22"/>
          <w:szCs w:val="22"/>
          <w:lang w:val="es-ES"/>
        </w:rPr>
        <w:t xml:space="preserve"> &gt;</w:t>
      </w:r>
    </w:p>
    <w:p w:rsidR="000A098B" w:rsidRPr="002539FB" w:rsidRDefault="000A098B" w:rsidP="000A098B">
      <w:pPr>
        <w:spacing w:before="120" w:after="120"/>
        <w:ind w:left="851" w:hanging="425"/>
        <w:outlineLvl w:val="0"/>
        <w:rPr>
          <w:szCs w:val="24"/>
          <w:lang w:val="es-ES"/>
        </w:rPr>
      </w:pPr>
      <w:r w:rsidRPr="002539FB">
        <w:rPr>
          <w:rStyle w:val="Strong"/>
          <w:szCs w:val="24"/>
          <w:lang w:val="es-ES"/>
        </w:rPr>
        <w:t xml:space="preserve">4. </w:t>
      </w:r>
      <w:r w:rsidRPr="002539FB">
        <w:rPr>
          <w:rStyle w:val="Strong"/>
          <w:szCs w:val="24"/>
          <w:lang w:val="es-ES"/>
        </w:rPr>
        <w:tab/>
        <w:t xml:space="preserve">Número e importe del contrato </w:t>
      </w:r>
    </w:p>
    <w:p w:rsidR="000A098B" w:rsidRPr="002539FB" w:rsidRDefault="000A098B" w:rsidP="000A098B">
      <w:pPr>
        <w:pStyle w:val="Blockquote"/>
        <w:spacing w:before="120" w:after="120"/>
        <w:ind w:left="426"/>
        <w:rPr>
          <w:sz w:val="22"/>
          <w:szCs w:val="22"/>
          <w:highlight w:val="yellow"/>
          <w:lang w:val="es-ES"/>
        </w:rPr>
      </w:pPr>
      <w:r w:rsidRPr="002539FB">
        <w:rPr>
          <w:sz w:val="22"/>
          <w:szCs w:val="22"/>
          <w:lang w:val="es-ES"/>
        </w:rPr>
        <w:t xml:space="preserve">&lt; </w:t>
      </w:r>
      <w:r w:rsidRPr="002539FB">
        <w:rPr>
          <w:sz w:val="22"/>
          <w:szCs w:val="22"/>
          <w:highlight w:val="yellow"/>
          <w:lang w:val="es-ES"/>
        </w:rPr>
        <w:t>Número del contrato</w:t>
      </w:r>
      <w:r w:rsidRPr="002539FB">
        <w:rPr>
          <w:sz w:val="22"/>
          <w:szCs w:val="22"/>
          <w:lang w:val="es-ES"/>
        </w:rPr>
        <w:t xml:space="preserve"> &gt;</w:t>
      </w:r>
    </w:p>
    <w:p w:rsidR="000A098B" w:rsidRPr="002539FB" w:rsidRDefault="00396AE7" w:rsidP="000A098B">
      <w:pPr>
        <w:pStyle w:val="Blockquote"/>
        <w:spacing w:before="120" w:after="120"/>
        <w:ind w:left="426"/>
        <w:rPr>
          <w:sz w:val="22"/>
          <w:szCs w:val="22"/>
          <w:lang w:val="es-ES"/>
        </w:rPr>
      </w:pPr>
      <w:r w:rsidRPr="002539FB">
        <w:rPr>
          <w:sz w:val="22"/>
          <w:szCs w:val="22"/>
          <w:lang w:val="es-ES"/>
        </w:rPr>
        <w:t>[</w:t>
      </w:r>
      <w:r w:rsidRPr="002539FB">
        <w:rPr>
          <w:sz w:val="22"/>
          <w:szCs w:val="22"/>
          <w:highlight w:val="lightGray"/>
          <w:lang w:val="es-ES"/>
        </w:rPr>
        <w:t>EUR</w:t>
      </w:r>
      <w:r w:rsidRPr="002539FB">
        <w:rPr>
          <w:sz w:val="22"/>
          <w:szCs w:val="22"/>
          <w:lang w:val="es-ES"/>
        </w:rPr>
        <w:t xml:space="preserve">] </w:t>
      </w:r>
      <w:r w:rsidRPr="002539FB">
        <w:rPr>
          <w:sz w:val="22"/>
          <w:szCs w:val="22"/>
          <w:highlight w:val="lightGray"/>
          <w:lang w:val="es-ES"/>
        </w:rPr>
        <w:t>[&lt;</w:t>
      </w:r>
      <w:r w:rsidRPr="002539FB">
        <w:rPr>
          <w:sz w:val="22"/>
          <w:szCs w:val="22"/>
          <w:highlight w:val="yellow"/>
          <w:lang w:val="es-ES"/>
        </w:rPr>
        <w:t>Código ISO de la moneda nacional&gt; únicamente en el caso de gestión indirecta</w:t>
      </w:r>
      <w:r w:rsidRPr="002539FB">
        <w:rPr>
          <w:sz w:val="22"/>
          <w:szCs w:val="22"/>
          <w:lang w:val="es-ES"/>
        </w:rPr>
        <w:t xml:space="preserve">] &lt; </w:t>
      </w:r>
      <w:r w:rsidRPr="002539FB">
        <w:rPr>
          <w:sz w:val="22"/>
          <w:szCs w:val="22"/>
          <w:highlight w:val="yellow"/>
          <w:lang w:val="es-ES"/>
        </w:rPr>
        <w:t>Importe</w:t>
      </w:r>
      <w:r w:rsidRPr="002539FB">
        <w:rPr>
          <w:sz w:val="22"/>
          <w:szCs w:val="22"/>
          <w:lang w:val="es-ES"/>
        </w:rPr>
        <w:t xml:space="preserve"> &gt;</w:t>
      </w:r>
    </w:p>
    <w:p w:rsidR="000A098B" w:rsidRPr="002539FB" w:rsidRDefault="000A098B" w:rsidP="000A098B">
      <w:pPr>
        <w:spacing w:before="120" w:after="120"/>
        <w:ind w:left="851" w:hanging="425"/>
        <w:outlineLvl w:val="0"/>
        <w:rPr>
          <w:szCs w:val="24"/>
          <w:lang w:val="es-ES"/>
        </w:rPr>
      </w:pPr>
      <w:r w:rsidRPr="002539FB">
        <w:rPr>
          <w:rStyle w:val="Strong"/>
          <w:szCs w:val="24"/>
          <w:lang w:val="es-ES"/>
        </w:rPr>
        <w:t xml:space="preserve">5. </w:t>
      </w:r>
      <w:r w:rsidRPr="002539FB">
        <w:rPr>
          <w:rStyle w:val="Strong"/>
          <w:szCs w:val="24"/>
          <w:lang w:val="es-ES"/>
        </w:rPr>
        <w:tab/>
        <w:t xml:space="preserve">Fecha de adjudicación del contrato </w:t>
      </w:r>
    </w:p>
    <w:p w:rsidR="000A098B" w:rsidRPr="002539FB" w:rsidRDefault="000A098B" w:rsidP="000A098B">
      <w:pPr>
        <w:pStyle w:val="Blockquote"/>
        <w:spacing w:before="120" w:after="120"/>
        <w:ind w:left="426"/>
        <w:rPr>
          <w:sz w:val="22"/>
          <w:szCs w:val="22"/>
          <w:lang w:val="es-ES"/>
        </w:rPr>
      </w:pPr>
      <w:r w:rsidRPr="002539FB">
        <w:rPr>
          <w:sz w:val="22"/>
          <w:szCs w:val="22"/>
          <w:lang w:val="es-ES"/>
        </w:rPr>
        <w:t xml:space="preserve">&lt; </w:t>
      </w:r>
      <w:r w:rsidRPr="002539FB">
        <w:rPr>
          <w:sz w:val="22"/>
          <w:szCs w:val="22"/>
          <w:highlight w:val="yellow"/>
          <w:lang w:val="es-ES"/>
        </w:rPr>
        <w:t>Fecha</w:t>
      </w:r>
      <w:r w:rsidRPr="002539FB">
        <w:rPr>
          <w:sz w:val="22"/>
          <w:szCs w:val="22"/>
          <w:lang w:val="es-ES"/>
        </w:rPr>
        <w:t xml:space="preserve"> &gt;</w:t>
      </w:r>
    </w:p>
    <w:p w:rsidR="000A098B" w:rsidRPr="002539FB" w:rsidRDefault="000A098B" w:rsidP="000A098B">
      <w:pPr>
        <w:spacing w:before="120" w:after="120"/>
        <w:ind w:left="851" w:hanging="425"/>
        <w:outlineLvl w:val="0"/>
        <w:rPr>
          <w:szCs w:val="24"/>
          <w:lang w:val="es-ES"/>
        </w:rPr>
      </w:pPr>
      <w:r w:rsidRPr="002539FB">
        <w:rPr>
          <w:rStyle w:val="Strong"/>
          <w:szCs w:val="24"/>
          <w:lang w:val="es-ES"/>
        </w:rPr>
        <w:t xml:space="preserve">6. </w:t>
      </w:r>
      <w:r w:rsidRPr="002539FB">
        <w:rPr>
          <w:rStyle w:val="Strong"/>
          <w:szCs w:val="24"/>
          <w:lang w:val="es-ES"/>
        </w:rPr>
        <w:tab/>
        <w:t>Número de ofertas recibidas</w:t>
      </w:r>
    </w:p>
    <w:p w:rsidR="000A098B" w:rsidRPr="002539FB" w:rsidRDefault="000A098B" w:rsidP="000A098B">
      <w:pPr>
        <w:pStyle w:val="Blockquote"/>
        <w:spacing w:before="120" w:after="120"/>
        <w:ind w:left="426"/>
        <w:rPr>
          <w:sz w:val="22"/>
          <w:szCs w:val="22"/>
          <w:lang w:val="es-ES"/>
        </w:rPr>
      </w:pPr>
      <w:r w:rsidRPr="002539FB">
        <w:rPr>
          <w:sz w:val="22"/>
          <w:szCs w:val="22"/>
          <w:lang w:val="es-ES"/>
        </w:rPr>
        <w:t xml:space="preserve">&lt; </w:t>
      </w:r>
      <w:r w:rsidRPr="002539FB">
        <w:rPr>
          <w:sz w:val="22"/>
          <w:szCs w:val="22"/>
          <w:highlight w:val="yellow"/>
          <w:lang w:val="es-ES"/>
        </w:rPr>
        <w:t>Número</w:t>
      </w:r>
      <w:r w:rsidRPr="002539FB">
        <w:rPr>
          <w:sz w:val="22"/>
          <w:szCs w:val="22"/>
          <w:lang w:val="es-ES"/>
        </w:rPr>
        <w:t xml:space="preserve"> &gt;</w:t>
      </w:r>
    </w:p>
    <w:p w:rsidR="000A098B" w:rsidRPr="002539FB" w:rsidRDefault="000A098B" w:rsidP="000A098B">
      <w:pPr>
        <w:spacing w:before="120" w:after="120"/>
        <w:ind w:left="851" w:hanging="425"/>
        <w:outlineLvl w:val="0"/>
        <w:rPr>
          <w:szCs w:val="24"/>
          <w:lang w:val="es-ES"/>
        </w:rPr>
      </w:pPr>
      <w:r w:rsidRPr="002539FB">
        <w:rPr>
          <w:rStyle w:val="Strong"/>
          <w:szCs w:val="24"/>
          <w:lang w:val="es-ES"/>
        </w:rPr>
        <w:t xml:space="preserve">7. </w:t>
      </w:r>
      <w:r w:rsidRPr="002539FB">
        <w:rPr>
          <w:rStyle w:val="Strong"/>
          <w:szCs w:val="24"/>
          <w:lang w:val="es-ES"/>
        </w:rPr>
        <w:tab/>
        <w:t>Puntuación total de la oferta</w:t>
      </w:r>
      <w:r w:rsidR="00963076">
        <w:rPr>
          <w:rStyle w:val="Strong"/>
          <w:szCs w:val="24"/>
          <w:lang w:val="es-ES"/>
        </w:rPr>
        <w:t xml:space="preserve"> seleccionada</w:t>
      </w:r>
    </w:p>
    <w:p w:rsidR="000A098B" w:rsidRPr="002539FB" w:rsidRDefault="000A098B" w:rsidP="000A098B">
      <w:pPr>
        <w:pStyle w:val="Blockquote"/>
        <w:spacing w:before="120" w:after="120"/>
        <w:ind w:left="426"/>
        <w:rPr>
          <w:sz w:val="22"/>
          <w:szCs w:val="22"/>
          <w:lang w:val="es-ES"/>
        </w:rPr>
      </w:pPr>
      <w:r w:rsidRPr="002539FB">
        <w:rPr>
          <w:sz w:val="22"/>
          <w:szCs w:val="22"/>
          <w:lang w:val="es-ES"/>
        </w:rPr>
        <w:t xml:space="preserve">&lt; </w:t>
      </w:r>
      <w:r w:rsidRPr="002539FB">
        <w:rPr>
          <w:sz w:val="22"/>
          <w:szCs w:val="22"/>
          <w:highlight w:val="yellow"/>
          <w:lang w:val="es-ES"/>
        </w:rPr>
        <w:t>Puntuación técnica y financiera</w:t>
      </w:r>
      <w:r w:rsidRPr="002539FB">
        <w:rPr>
          <w:sz w:val="22"/>
          <w:szCs w:val="22"/>
          <w:lang w:val="es-ES"/>
        </w:rPr>
        <w:t xml:space="preserve"> &gt;</w:t>
      </w:r>
    </w:p>
    <w:p w:rsidR="000A098B" w:rsidRPr="002539FB" w:rsidRDefault="000A098B" w:rsidP="000A098B">
      <w:pPr>
        <w:spacing w:before="120" w:after="120"/>
        <w:ind w:left="851" w:hanging="425"/>
        <w:outlineLvl w:val="0"/>
        <w:rPr>
          <w:szCs w:val="24"/>
          <w:lang w:val="es-ES"/>
        </w:rPr>
      </w:pPr>
      <w:r w:rsidRPr="002539FB">
        <w:rPr>
          <w:rStyle w:val="Strong"/>
          <w:szCs w:val="24"/>
          <w:lang w:val="es-ES"/>
        </w:rPr>
        <w:t xml:space="preserve">8. </w:t>
      </w:r>
      <w:r w:rsidRPr="002539FB">
        <w:rPr>
          <w:rStyle w:val="Strong"/>
          <w:szCs w:val="24"/>
          <w:lang w:val="es-ES"/>
        </w:rPr>
        <w:tab/>
        <w:t xml:space="preserve">Nombre, dirección y </w:t>
      </w:r>
      <w:r w:rsidR="00963076">
        <w:rPr>
          <w:rStyle w:val="Strong"/>
          <w:szCs w:val="24"/>
          <w:lang w:val="es-ES"/>
        </w:rPr>
        <w:t>nacionalidad del adjudicatario</w:t>
      </w:r>
    </w:p>
    <w:p w:rsidR="000A098B" w:rsidRPr="002539FB" w:rsidRDefault="000A098B" w:rsidP="000A098B">
      <w:pPr>
        <w:pStyle w:val="Blockquote"/>
        <w:spacing w:before="120" w:after="120"/>
        <w:ind w:left="426"/>
        <w:rPr>
          <w:sz w:val="22"/>
          <w:szCs w:val="22"/>
          <w:lang w:val="es-ES"/>
        </w:rPr>
      </w:pPr>
      <w:r w:rsidRPr="002539FB">
        <w:rPr>
          <w:sz w:val="22"/>
          <w:szCs w:val="22"/>
          <w:lang w:val="es-ES"/>
        </w:rPr>
        <w:t xml:space="preserve">&lt; </w:t>
      </w:r>
      <w:r w:rsidRPr="002539FB">
        <w:rPr>
          <w:sz w:val="22"/>
          <w:szCs w:val="22"/>
          <w:highlight w:val="yellow"/>
          <w:lang w:val="es-ES"/>
        </w:rPr>
        <w:t xml:space="preserve">Nombre y dirección, indicando en negrita </w:t>
      </w:r>
      <w:r w:rsidR="00396AE7" w:rsidRPr="002539FB">
        <w:rPr>
          <w:sz w:val="22"/>
          <w:szCs w:val="22"/>
          <w:highlight w:val="yellow"/>
          <w:lang w:val="es-ES"/>
        </w:rPr>
        <w:t>al licitador principal</w:t>
      </w:r>
      <w:r w:rsidRPr="002539FB">
        <w:rPr>
          <w:sz w:val="22"/>
          <w:szCs w:val="22"/>
          <w:highlight w:val="yellow"/>
          <w:lang w:val="es-ES"/>
        </w:rPr>
        <w:t xml:space="preserve"> cuando se trate de un consorcio</w:t>
      </w:r>
      <w:r w:rsidRPr="002539FB">
        <w:rPr>
          <w:sz w:val="22"/>
          <w:szCs w:val="22"/>
          <w:lang w:val="es-ES"/>
        </w:rPr>
        <w:t xml:space="preserve"> &gt;</w:t>
      </w:r>
    </w:p>
    <w:p w:rsidR="000A098B" w:rsidRPr="002539FB" w:rsidRDefault="000A098B" w:rsidP="000A098B">
      <w:pPr>
        <w:pStyle w:val="Blockquote"/>
        <w:spacing w:before="120" w:after="120"/>
        <w:ind w:left="426"/>
        <w:rPr>
          <w:sz w:val="22"/>
          <w:szCs w:val="22"/>
          <w:lang w:val="es-ES"/>
        </w:rPr>
      </w:pPr>
      <w:r w:rsidRPr="002539FB">
        <w:rPr>
          <w:sz w:val="22"/>
          <w:szCs w:val="22"/>
          <w:lang w:val="es-ES"/>
        </w:rPr>
        <w:t xml:space="preserve">&lt; </w:t>
      </w:r>
      <w:r w:rsidRPr="002539FB">
        <w:rPr>
          <w:sz w:val="22"/>
          <w:szCs w:val="22"/>
          <w:highlight w:val="yellow"/>
          <w:lang w:val="es-ES"/>
        </w:rPr>
        <w:t>Código ISO del país</w:t>
      </w:r>
      <w:r w:rsidRPr="002539FB">
        <w:rPr>
          <w:sz w:val="22"/>
          <w:szCs w:val="22"/>
          <w:lang w:val="es-ES"/>
        </w:rPr>
        <w:t xml:space="preserve"> &gt;</w:t>
      </w:r>
    </w:p>
    <w:p w:rsidR="00880EA5" w:rsidRDefault="000A098B" w:rsidP="000A098B">
      <w:pPr>
        <w:pStyle w:val="Blockquote"/>
        <w:tabs>
          <w:tab w:val="left" w:pos="5415"/>
        </w:tabs>
        <w:spacing w:before="120" w:after="120"/>
        <w:ind w:left="851" w:hanging="425"/>
        <w:rPr>
          <w:b/>
          <w:szCs w:val="24"/>
          <w:lang w:val="es-ES"/>
        </w:rPr>
      </w:pPr>
      <w:r w:rsidRPr="002539FB">
        <w:rPr>
          <w:b/>
          <w:szCs w:val="24"/>
          <w:lang w:val="es-ES"/>
        </w:rPr>
        <w:t xml:space="preserve">9. Duración del contrato </w:t>
      </w:r>
    </w:p>
    <w:p w:rsidR="000A098B" w:rsidRPr="00880EA5" w:rsidRDefault="000A098B" w:rsidP="00880EA5">
      <w:pPr>
        <w:ind w:firstLine="720"/>
        <w:rPr>
          <w:lang w:val="es-ES"/>
        </w:rPr>
      </w:pPr>
    </w:p>
    <w:p w:rsidR="000A098B" w:rsidRPr="002539FB" w:rsidRDefault="000A098B" w:rsidP="000A098B">
      <w:pPr>
        <w:pStyle w:val="Blockquote"/>
        <w:tabs>
          <w:tab w:val="left" w:pos="5415"/>
        </w:tabs>
        <w:spacing w:before="120" w:after="120"/>
        <w:ind w:left="851" w:hanging="425"/>
        <w:rPr>
          <w:sz w:val="22"/>
          <w:szCs w:val="22"/>
          <w:lang w:val="es-ES"/>
        </w:rPr>
      </w:pPr>
      <w:r w:rsidRPr="002539FB">
        <w:rPr>
          <w:sz w:val="22"/>
          <w:szCs w:val="22"/>
          <w:lang w:val="es-ES"/>
        </w:rPr>
        <w:lastRenderedPageBreak/>
        <w:t>&lt;</w:t>
      </w:r>
      <w:r w:rsidRPr="002539FB">
        <w:rPr>
          <w:lang w:val="es-ES"/>
        </w:rPr>
        <w:t xml:space="preserve"> </w:t>
      </w:r>
      <w:r w:rsidRPr="002539FB">
        <w:rPr>
          <w:sz w:val="22"/>
          <w:szCs w:val="22"/>
          <w:highlight w:val="yellow"/>
          <w:lang w:val="es-ES"/>
        </w:rPr>
        <w:t>Meses</w:t>
      </w:r>
      <w:r w:rsidRPr="002539FB">
        <w:rPr>
          <w:sz w:val="22"/>
          <w:szCs w:val="22"/>
          <w:lang w:val="es-ES"/>
        </w:rPr>
        <w:t xml:space="preserve"> &gt;</w:t>
      </w:r>
    </w:p>
    <w:p w:rsidR="000A098B" w:rsidRPr="002539FB" w:rsidRDefault="000A098B" w:rsidP="007815DF">
      <w:pPr>
        <w:pStyle w:val="Blockquote"/>
        <w:keepNext/>
        <w:keepLines/>
        <w:spacing w:before="120" w:after="120"/>
        <w:ind w:left="426" w:hanging="425"/>
        <w:rPr>
          <w:b/>
          <w:szCs w:val="24"/>
          <w:lang w:val="es-ES"/>
        </w:rPr>
      </w:pPr>
      <w:r w:rsidRPr="002539FB">
        <w:rPr>
          <w:b/>
          <w:szCs w:val="24"/>
          <w:lang w:val="es-ES"/>
        </w:rPr>
        <w:t xml:space="preserve">10. Órgano de </w:t>
      </w:r>
      <w:r w:rsidR="00963076">
        <w:rPr>
          <w:b/>
          <w:szCs w:val="24"/>
          <w:lang w:val="es-ES"/>
        </w:rPr>
        <w:t>C</w:t>
      </w:r>
      <w:r w:rsidRPr="002539FB">
        <w:rPr>
          <w:b/>
          <w:szCs w:val="24"/>
          <w:lang w:val="es-ES"/>
        </w:rPr>
        <w:t>ontratación</w:t>
      </w:r>
    </w:p>
    <w:p w:rsidR="00396AE7" w:rsidRPr="002539FB" w:rsidRDefault="00396AE7" w:rsidP="00396AE7">
      <w:pPr>
        <w:spacing w:before="120" w:after="120"/>
        <w:ind w:left="426"/>
        <w:outlineLvl w:val="0"/>
        <w:rPr>
          <w:i/>
          <w:sz w:val="22"/>
          <w:szCs w:val="22"/>
          <w:lang w:val="es-ES"/>
        </w:rPr>
      </w:pPr>
      <w:r w:rsidRPr="002539FB">
        <w:rPr>
          <w:rStyle w:val="Emphasis"/>
          <w:i w:val="0"/>
          <w:sz w:val="22"/>
          <w:szCs w:val="22"/>
          <w:lang w:val="es-ES"/>
        </w:rPr>
        <w:t>[</w:t>
      </w:r>
      <w:r w:rsidRPr="002539FB">
        <w:rPr>
          <w:rStyle w:val="Emphasis"/>
          <w:i w:val="0"/>
          <w:sz w:val="22"/>
          <w:szCs w:val="22"/>
          <w:highlight w:val="yellow"/>
          <w:lang w:val="es-ES"/>
        </w:rPr>
        <w:t>En caso de gestión directa:</w:t>
      </w:r>
      <w:r w:rsidRPr="002539FB">
        <w:rPr>
          <w:rStyle w:val="Emphasis"/>
          <w:i w:val="0"/>
          <w:sz w:val="22"/>
          <w:szCs w:val="22"/>
          <w:highlight w:val="lightGray"/>
          <w:lang w:val="es-ES"/>
        </w:rPr>
        <w:t xml:space="preserve"> Unión Europea, representada por la Comisión Europea en </w:t>
      </w:r>
      <w:r w:rsidRPr="00AB54D6">
        <w:rPr>
          <w:rStyle w:val="Emphasis"/>
          <w:i w:val="0"/>
          <w:sz w:val="22"/>
          <w:szCs w:val="22"/>
          <w:highlight w:val="lightGray"/>
          <w:lang w:val="es-ES"/>
        </w:rPr>
        <w:t>nombre y por cuenta de</w:t>
      </w:r>
      <w:r w:rsidRPr="002539FB">
        <w:rPr>
          <w:rStyle w:val="Emphasis"/>
          <w:i w:val="0"/>
          <w:sz w:val="22"/>
          <w:szCs w:val="22"/>
          <w:lang w:val="es-ES"/>
        </w:rPr>
        <w:t xml:space="preserve"> &lt;</w:t>
      </w:r>
      <w:r w:rsidR="00963076">
        <w:rPr>
          <w:rStyle w:val="Emphasis"/>
          <w:i w:val="0"/>
          <w:sz w:val="22"/>
          <w:szCs w:val="22"/>
          <w:highlight w:val="yellow"/>
          <w:lang w:val="es-ES"/>
        </w:rPr>
        <w:t>e</w:t>
      </w:r>
      <w:r w:rsidRPr="002539FB">
        <w:rPr>
          <w:rStyle w:val="Emphasis"/>
          <w:i w:val="0"/>
          <w:sz w:val="22"/>
          <w:szCs w:val="22"/>
          <w:highlight w:val="yellow"/>
          <w:lang w:val="es-ES"/>
        </w:rPr>
        <w:t>l/los país(es) socio(s)</w:t>
      </w:r>
      <w:r w:rsidRPr="002539FB">
        <w:rPr>
          <w:rStyle w:val="Emphasis"/>
          <w:i w:val="0"/>
          <w:sz w:val="22"/>
          <w:szCs w:val="22"/>
          <w:lang w:val="es-ES"/>
        </w:rPr>
        <w:t>&gt;]</w:t>
      </w:r>
    </w:p>
    <w:p w:rsidR="00126238" w:rsidRPr="002539FB" w:rsidRDefault="00396AE7" w:rsidP="00396AE7">
      <w:pPr>
        <w:spacing w:before="120" w:after="120"/>
        <w:ind w:left="851" w:hanging="425"/>
        <w:outlineLvl w:val="0"/>
        <w:rPr>
          <w:rStyle w:val="Emphasis"/>
          <w:i w:val="0"/>
          <w:sz w:val="22"/>
          <w:szCs w:val="22"/>
          <w:lang w:val="es-ES"/>
        </w:rPr>
      </w:pPr>
      <w:r w:rsidRPr="002539FB">
        <w:rPr>
          <w:rStyle w:val="Emphasis"/>
          <w:i w:val="0"/>
          <w:sz w:val="22"/>
          <w:szCs w:val="22"/>
          <w:lang w:val="es-ES"/>
        </w:rPr>
        <w:t>[</w:t>
      </w:r>
      <w:r w:rsidRPr="002539FB">
        <w:rPr>
          <w:rStyle w:val="Emphasis"/>
          <w:i w:val="0"/>
          <w:sz w:val="22"/>
          <w:szCs w:val="22"/>
          <w:highlight w:val="yellow"/>
          <w:lang w:val="es-ES"/>
        </w:rPr>
        <w:t>En régimen de gestión indirecta: &lt;</w:t>
      </w:r>
      <w:r w:rsidR="00963076">
        <w:rPr>
          <w:rStyle w:val="Emphasis"/>
          <w:i w:val="0"/>
          <w:sz w:val="22"/>
          <w:szCs w:val="22"/>
          <w:highlight w:val="yellow"/>
          <w:lang w:val="es-ES"/>
        </w:rPr>
        <w:t>e</w:t>
      </w:r>
      <w:r w:rsidRPr="002539FB">
        <w:rPr>
          <w:rStyle w:val="Emphasis"/>
          <w:i w:val="0"/>
          <w:sz w:val="22"/>
          <w:szCs w:val="22"/>
          <w:highlight w:val="yellow"/>
          <w:lang w:val="es-ES"/>
        </w:rPr>
        <w:t>l país socio</w:t>
      </w:r>
      <w:r w:rsidRPr="002539FB">
        <w:rPr>
          <w:rStyle w:val="Emphasis"/>
          <w:i w:val="0"/>
          <w:sz w:val="22"/>
          <w:szCs w:val="22"/>
          <w:lang w:val="es-ES"/>
        </w:rPr>
        <w:t>&gt;]</w:t>
      </w:r>
    </w:p>
    <w:p w:rsidR="000A098B" w:rsidRPr="002539FB" w:rsidRDefault="000A098B" w:rsidP="007815DF">
      <w:pPr>
        <w:spacing w:before="120" w:after="120"/>
        <w:ind w:left="426" w:hanging="425"/>
        <w:outlineLvl w:val="0"/>
        <w:rPr>
          <w:szCs w:val="24"/>
          <w:lang w:val="es-ES"/>
        </w:rPr>
      </w:pPr>
      <w:r w:rsidRPr="002539FB">
        <w:rPr>
          <w:rStyle w:val="Emphasis"/>
          <w:b/>
          <w:i w:val="0"/>
          <w:szCs w:val="24"/>
          <w:lang w:val="es-ES"/>
        </w:rPr>
        <w:t>11.</w:t>
      </w:r>
      <w:r w:rsidRPr="002539FB">
        <w:rPr>
          <w:rStyle w:val="Emphasis"/>
          <w:i w:val="0"/>
          <w:szCs w:val="24"/>
          <w:lang w:val="es-ES"/>
        </w:rPr>
        <w:t xml:space="preserve"> </w:t>
      </w:r>
      <w:r w:rsidR="00126238" w:rsidRPr="002539FB">
        <w:rPr>
          <w:rStyle w:val="Strong"/>
          <w:szCs w:val="24"/>
          <w:lang w:val="es-ES"/>
        </w:rPr>
        <w:t>Base jurídica</w:t>
      </w:r>
    </w:p>
    <w:p w:rsidR="000A098B" w:rsidRPr="00963076" w:rsidRDefault="000A098B" w:rsidP="00E36435">
      <w:pPr>
        <w:pStyle w:val="PRAGHeading2"/>
        <w:numPr>
          <w:ilvl w:val="0"/>
          <w:numId w:val="0"/>
        </w:numPr>
        <w:ind w:left="284"/>
        <w:jc w:val="both"/>
        <w:rPr>
          <w:sz w:val="22"/>
          <w:szCs w:val="22"/>
          <w:lang w:val="es-ES"/>
        </w:rPr>
      </w:pPr>
      <w:r w:rsidRPr="00963076">
        <w:rPr>
          <w:sz w:val="22"/>
          <w:szCs w:val="22"/>
          <w:lang w:val="es-ES"/>
        </w:rPr>
        <w:t>[</w:t>
      </w:r>
      <w:r w:rsidR="00126238" w:rsidRPr="00963076">
        <w:rPr>
          <w:sz w:val="22"/>
          <w:szCs w:val="22"/>
          <w:highlight w:val="yellow"/>
          <w:lang w:val="es-ES"/>
        </w:rPr>
        <w:t>Presupuesto</w:t>
      </w:r>
      <w:r w:rsidR="00B711FF">
        <w:rPr>
          <w:sz w:val="22"/>
          <w:szCs w:val="22"/>
          <w:highlight w:val="yellow"/>
          <w:lang w:val="es-ES"/>
        </w:rPr>
        <w:t xml:space="preserve"> </w:t>
      </w:r>
      <w:r w:rsidR="00B711FF" w:rsidRPr="009E5466">
        <w:rPr>
          <w:sz w:val="22"/>
          <w:szCs w:val="22"/>
          <w:highlight w:val="yellow"/>
          <w:lang w:val="es-ES"/>
        </w:rPr>
        <w:t>general de la Unión</w:t>
      </w:r>
      <w:r w:rsidR="00126238" w:rsidRPr="00963076">
        <w:rPr>
          <w:sz w:val="22"/>
          <w:szCs w:val="22"/>
          <w:highlight w:val="yellow"/>
          <w:lang w:val="es-ES"/>
        </w:rPr>
        <w:t xml:space="preserve">: para las </w:t>
      </w:r>
      <w:r w:rsidR="002539FB" w:rsidRPr="00963076">
        <w:rPr>
          <w:sz w:val="22"/>
          <w:szCs w:val="22"/>
          <w:highlight w:val="yellow"/>
          <w:lang w:val="es-ES"/>
        </w:rPr>
        <w:t>licitaciones</w:t>
      </w:r>
      <w:r w:rsidR="00126238" w:rsidRPr="00963076">
        <w:rPr>
          <w:sz w:val="22"/>
          <w:szCs w:val="22"/>
          <w:highlight w:val="yellow"/>
          <w:lang w:val="es-ES"/>
        </w:rPr>
        <w:t xml:space="preserve"> </w:t>
      </w:r>
      <w:r w:rsidR="00963076" w:rsidRPr="00963076">
        <w:rPr>
          <w:sz w:val="22"/>
          <w:szCs w:val="22"/>
          <w:highlight w:val="yellow"/>
          <w:lang w:val="es-ES"/>
        </w:rPr>
        <w:t>en las que es</w:t>
      </w:r>
      <w:r w:rsidR="00126238" w:rsidRPr="00963076">
        <w:rPr>
          <w:sz w:val="22"/>
          <w:szCs w:val="22"/>
          <w:highlight w:val="yellow"/>
          <w:lang w:val="es-ES"/>
        </w:rPr>
        <w:t xml:space="preserve"> aplicable</w:t>
      </w:r>
      <w:r w:rsidR="00963076" w:rsidRPr="00963076">
        <w:rPr>
          <w:sz w:val="22"/>
          <w:szCs w:val="22"/>
          <w:highlight w:val="yellow"/>
          <w:lang w:val="es-ES"/>
        </w:rPr>
        <w:t xml:space="preserve"> el Reglamento de ejecución común (REC)</w:t>
      </w:r>
      <w:r w:rsidRPr="00963076">
        <w:rPr>
          <w:sz w:val="22"/>
          <w:szCs w:val="22"/>
          <w:highlight w:val="yellow"/>
          <w:lang w:val="es-ES"/>
        </w:rPr>
        <w:t>:</w:t>
      </w:r>
      <w:r w:rsidR="00963076">
        <w:rPr>
          <w:sz w:val="22"/>
          <w:szCs w:val="22"/>
          <w:lang w:val="es-ES"/>
        </w:rPr>
        <w:t xml:space="preserve"> </w:t>
      </w:r>
      <w:r w:rsidR="00304B0B">
        <w:rPr>
          <w:sz w:val="22"/>
          <w:szCs w:val="22"/>
          <w:highlight w:val="lightGray"/>
          <w:lang w:val="es-ES"/>
        </w:rPr>
        <w:t>Reglamento (UE) n</w:t>
      </w:r>
      <w:r w:rsidR="009E5466">
        <w:rPr>
          <w:sz w:val="22"/>
          <w:szCs w:val="22"/>
          <w:highlight w:val="lightGray"/>
          <w:lang w:val="es-ES"/>
        </w:rPr>
        <w:t>.</w:t>
      </w:r>
      <w:r w:rsidR="00304B0B">
        <w:rPr>
          <w:sz w:val="22"/>
          <w:szCs w:val="22"/>
          <w:highlight w:val="lightGray"/>
          <w:lang w:val="es-ES"/>
        </w:rPr>
        <w:t>º</w:t>
      </w:r>
      <w:r w:rsidR="00963076">
        <w:rPr>
          <w:sz w:val="22"/>
          <w:szCs w:val="22"/>
          <w:highlight w:val="lightGray"/>
          <w:lang w:val="es-ES"/>
        </w:rPr>
        <w:t> </w:t>
      </w:r>
      <w:r w:rsidR="00963076" w:rsidRPr="00963076">
        <w:rPr>
          <w:sz w:val="22"/>
          <w:szCs w:val="22"/>
          <w:highlight w:val="lightGray"/>
          <w:lang w:val="es-ES"/>
        </w:rPr>
        <w:t xml:space="preserve">236/2014 del Parlamento Europeo y del </w:t>
      </w:r>
      <w:r w:rsidR="00AB54D6">
        <w:rPr>
          <w:sz w:val="22"/>
          <w:szCs w:val="22"/>
          <w:highlight w:val="lightGray"/>
          <w:lang w:val="es-ES"/>
        </w:rPr>
        <w:t>Consejo, de 11 de marzo de 2014</w:t>
      </w:r>
      <w:r w:rsidR="00963076" w:rsidRPr="00963076">
        <w:rPr>
          <w:sz w:val="22"/>
          <w:szCs w:val="22"/>
          <w:highlight w:val="lightGray"/>
          <w:lang w:val="es-ES"/>
        </w:rPr>
        <w:t xml:space="preserve">, por el que se establecen normas y procedimientos de ejecución comunes de los instrumentos de la Unión para la financiación de la acción </w:t>
      </w:r>
      <w:r w:rsidR="00963076">
        <w:rPr>
          <w:sz w:val="22"/>
          <w:szCs w:val="22"/>
          <w:highlight w:val="lightGray"/>
          <w:lang w:val="es-ES"/>
        </w:rPr>
        <w:t xml:space="preserve">exterior </w:t>
      </w:r>
      <w:r w:rsidR="00396AE7" w:rsidRPr="00963076">
        <w:rPr>
          <w:sz w:val="22"/>
          <w:szCs w:val="22"/>
          <w:highlight w:val="lightGray"/>
          <w:lang w:val="es-ES"/>
        </w:rPr>
        <w:t>y &lt;</w:t>
      </w:r>
      <w:r w:rsidR="00126238" w:rsidRPr="00963076">
        <w:rPr>
          <w:sz w:val="22"/>
          <w:szCs w:val="22"/>
          <w:highlight w:val="yellow"/>
          <w:lang w:val="es-ES"/>
        </w:rPr>
        <w:t xml:space="preserve">Se ruega introducir aquí la referencia del </w:t>
      </w:r>
      <w:r w:rsidR="009E5466">
        <w:rPr>
          <w:sz w:val="22"/>
          <w:szCs w:val="22"/>
          <w:highlight w:val="yellow"/>
          <w:lang w:val="es-ES"/>
        </w:rPr>
        <w:t>r</w:t>
      </w:r>
      <w:r w:rsidR="00126238" w:rsidRPr="00963076">
        <w:rPr>
          <w:sz w:val="22"/>
          <w:szCs w:val="22"/>
          <w:highlight w:val="yellow"/>
          <w:lang w:val="es-ES"/>
        </w:rPr>
        <w:t>eglamento u otro instrumento jurídico en virtud del cual se va</w:t>
      </w:r>
      <w:r w:rsidR="00963076">
        <w:rPr>
          <w:sz w:val="22"/>
          <w:szCs w:val="22"/>
          <w:highlight w:val="yellow"/>
          <w:lang w:val="es-ES"/>
        </w:rPr>
        <w:t>ya</w:t>
      </w:r>
      <w:r w:rsidR="00126238" w:rsidRPr="00963076">
        <w:rPr>
          <w:sz w:val="22"/>
          <w:szCs w:val="22"/>
          <w:highlight w:val="yellow"/>
          <w:lang w:val="es-ES"/>
        </w:rPr>
        <w:t xml:space="preserve"> a financiar el contrato </w:t>
      </w:r>
      <w:r w:rsidR="002539FB" w:rsidRPr="00963076">
        <w:rPr>
          <w:sz w:val="22"/>
          <w:szCs w:val="22"/>
          <w:highlight w:val="yellow"/>
          <w:lang w:val="es-ES"/>
        </w:rPr>
        <w:t>(</w:t>
      </w:r>
      <w:r w:rsidR="00126238" w:rsidRPr="00963076">
        <w:rPr>
          <w:sz w:val="22"/>
          <w:szCs w:val="22"/>
          <w:highlight w:val="yellow"/>
          <w:lang w:val="es-ES"/>
        </w:rPr>
        <w:t>por ejemplo, ICD, IEVA, ENI, Instrumento de Estabilidad</w:t>
      </w:r>
      <w:r w:rsidR="002539FB" w:rsidRPr="00963076">
        <w:rPr>
          <w:sz w:val="22"/>
          <w:szCs w:val="22"/>
          <w:highlight w:val="yellow"/>
          <w:lang w:val="es-ES"/>
        </w:rPr>
        <w:t>)&gt;</w:t>
      </w:r>
      <w:r w:rsidR="00126238" w:rsidRPr="00963076">
        <w:rPr>
          <w:sz w:val="22"/>
          <w:szCs w:val="22"/>
          <w:highlight w:val="lightGray"/>
          <w:lang w:val="es-ES"/>
        </w:rPr>
        <w:t xml:space="preserve">- véase el anexo A 2 de la Guía </w:t>
      </w:r>
      <w:r w:rsidR="009E5466">
        <w:rPr>
          <w:sz w:val="22"/>
          <w:szCs w:val="22"/>
          <w:highlight w:val="lightGray"/>
          <w:lang w:val="es-ES"/>
        </w:rPr>
        <w:t>P</w:t>
      </w:r>
      <w:r w:rsidR="00126238" w:rsidRPr="00963076">
        <w:rPr>
          <w:sz w:val="22"/>
          <w:szCs w:val="22"/>
          <w:highlight w:val="lightGray"/>
          <w:lang w:val="es-ES"/>
        </w:rPr>
        <w:t>ráctica.</w:t>
      </w:r>
      <w:r w:rsidR="00396AE7" w:rsidRPr="00963076">
        <w:rPr>
          <w:sz w:val="22"/>
          <w:szCs w:val="22"/>
          <w:lang w:val="es-ES"/>
        </w:rPr>
        <w:t>]</w:t>
      </w:r>
    </w:p>
    <w:p w:rsidR="000A098B" w:rsidRPr="002539FB" w:rsidRDefault="000A098B" w:rsidP="00E36435">
      <w:pPr>
        <w:pStyle w:val="PRAGHeading2"/>
        <w:numPr>
          <w:ilvl w:val="0"/>
          <w:numId w:val="0"/>
        </w:numPr>
        <w:ind w:left="284"/>
        <w:jc w:val="both"/>
        <w:rPr>
          <w:sz w:val="22"/>
          <w:szCs w:val="22"/>
          <w:lang w:val="es-ES"/>
        </w:rPr>
      </w:pPr>
      <w:r w:rsidRPr="002539FB">
        <w:rPr>
          <w:sz w:val="22"/>
          <w:szCs w:val="22"/>
          <w:lang w:val="es-ES"/>
        </w:rPr>
        <w:t>[</w:t>
      </w:r>
      <w:r w:rsidR="00126238" w:rsidRPr="002539FB">
        <w:rPr>
          <w:sz w:val="22"/>
          <w:szCs w:val="22"/>
          <w:highlight w:val="yellow"/>
          <w:lang w:val="es-ES"/>
        </w:rPr>
        <w:t>Presupuesto</w:t>
      </w:r>
      <w:r w:rsidR="00B711FF">
        <w:rPr>
          <w:sz w:val="22"/>
          <w:szCs w:val="22"/>
          <w:highlight w:val="yellow"/>
          <w:lang w:val="es-ES"/>
        </w:rPr>
        <w:t xml:space="preserve"> </w:t>
      </w:r>
      <w:r w:rsidR="00B711FF" w:rsidRPr="009E5466">
        <w:rPr>
          <w:sz w:val="22"/>
          <w:szCs w:val="22"/>
          <w:highlight w:val="yellow"/>
          <w:lang w:val="es-ES"/>
        </w:rPr>
        <w:t>general de la Unión</w:t>
      </w:r>
      <w:r w:rsidR="00126238" w:rsidRPr="002539FB">
        <w:rPr>
          <w:sz w:val="22"/>
          <w:szCs w:val="22"/>
          <w:highlight w:val="yellow"/>
          <w:lang w:val="es-ES"/>
        </w:rPr>
        <w:t xml:space="preserve">: para las </w:t>
      </w:r>
      <w:r w:rsidR="002539FB" w:rsidRPr="002539FB">
        <w:rPr>
          <w:sz w:val="22"/>
          <w:szCs w:val="22"/>
          <w:highlight w:val="yellow"/>
          <w:lang w:val="es-ES"/>
        </w:rPr>
        <w:t xml:space="preserve">licitaciones en las que </w:t>
      </w:r>
      <w:r w:rsidR="00963076">
        <w:rPr>
          <w:sz w:val="22"/>
          <w:szCs w:val="22"/>
          <w:highlight w:val="yellow"/>
          <w:lang w:val="es-ES"/>
        </w:rPr>
        <w:t>el REC no es</w:t>
      </w:r>
      <w:r w:rsidR="00126238" w:rsidRPr="002539FB">
        <w:rPr>
          <w:sz w:val="22"/>
          <w:szCs w:val="22"/>
          <w:highlight w:val="yellow"/>
          <w:lang w:val="es-ES"/>
        </w:rPr>
        <w:t xml:space="preserve"> aplicable:</w:t>
      </w:r>
      <w:r w:rsidR="00126238" w:rsidRPr="002539FB">
        <w:rPr>
          <w:sz w:val="22"/>
          <w:szCs w:val="22"/>
          <w:lang w:val="es-ES"/>
        </w:rPr>
        <w:t xml:space="preserve"> </w:t>
      </w:r>
      <w:r w:rsidRPr="002539FB">
        <w:rPr>
          <w:sz w:val="22"/>
          <w:szCs w:val="22"/>
          <w:highlight w:val="yellow"/>
          <w:lang w:val="es-ES"/>
        </w:rPr>
        <w:t>(</w:t>
      </w:r>
      <w:r w:rsidR="002539FB" w:rsidRPr="002539FB">
        <w:rPr>
          <w:sz w:val="22"/>
          <w:szCs w:val="22"/>
          <w:highlight w:val="yellow"/>
          <w:lang w:val="es-ES"/>
        </w:rPr>
        <w:t xml:space="preserve">por ejemplo, </w:t>
      </w:r>
      <w:r w:rsidR="00126238" w:rsidRPr="002539FB">
        <w:rPr>
          <w:sz w:val="22"/>
          <w:szCs w:val="22"/>
          <w:highlight w:val="yellow"/>
          <w:lang w:val="es-ES"/>
        </w:rPr>
        <w:t>para</w:t>
      </w:r>
      <w:r w:rsidRPr="002539FB">
        <w:rPr>
          <w:sz w:val="22"/>
          <w:szCs w:val="22"/>
          <w:highlight w:val="yellow"/>
          <w:lang w:val="es-ES"/>
        </w:rPr>
        <w:t xml:space="preserve"> IPA I)</w:t>
      </w:r>
      <w:r w:rsidR="002539FB" w:rsidRPr="002539FB">
        <w:rPr>
          <w:sz w:val="22"/>
          <w:szCs w:val="22"/>
          <w:highlight w:val="yellow"/>
          <w:lang w:val="es-ES"/>
        </w:rPr>
        <w:t>,</w:t>
      </w:r>
      <w:r w:rsidR="002539FB" w:rsidRPr="002539FB">
        <w:rPr>
          <w:sz w:val="22"/>
          <w:szCs w:val="22"/>
          <w:lang w:val="es-ES"/>
        </w:rPr>
        <w:t xml:space="preserve"> </w:t>
      </w:r>
      <w:r w:rsidR="002539FB" w:rsidRPr="002539FB">
        <w:rPr>
          <w:sz w:val="22"/>
          <w:szCs w:val="22"/>
          <w:highlight w:val="lightGray"/>
          <w:lang w:val="es-ES"/>
        </w:rPr>
        <w:t xml:space="preserve">&lt; </w:t>
      </w:r>
      <w:r w:rsidR="00126238" w:rsidRPr="002539FB">
        <w:rPr>
          <w:sz w:val="22"/>
          <w:szCs w:val="22"/>
          <w:highlight w:val="yellow"/>
          <w:lang w:val="es-ES"/>
        </w:rPr>
        <w:t>Reglamento o bien otro instrumento jurídico en virtud del cual se va</w:t>
      </w:r>
      <w:r w:rsidR="00963076">
        <w:rPr>
          <w:sz w:val="22"/>
          <w:szCs w:val="22"/>
          <w:highlight w:val="yellow"/>
          <w:lang w:val="es-ES"/>
        </w:rPr>
        <w:t>ya</w:t>
      </w:r>
      <w:r w:rsidR="00126238" w:rsidRPr="002539FB">
        <w:rPr>
          <w:sz w:val="22"/>
          <w:szCs w:val="22"/>
          <w:highlight w:val="yellow"/>
          <w:lang w:val="es-ES"/>
        </w:rPr>
        <w:t xml:space="preserve"> a financiar el contrato</w:t>
      </w:r>
      <w:r w:rsidR="002539FB" w:rsidRPr="002539FB">
        <w:rPr>
          <w:sz w:val="22"/>
          <w:szCs w:val="22"/>
          <w:highlight w:val="yellow"/>
          <w:lang w:val="es-ES"/>
        </w:rPr>
        <w:t xml:space="preserve">&gt; </w:t>
      </w:r>
      <w:r w:rsidR="00126238" w:rsidRPr="002539FB">
        <w:rPr>
          <w:sz w:val="22"/>
          <w:szCs w:val="22"/>
          <w:highlight w:val="lightGray"/>
          <w:lang w:val="es-ES"/>
        </w:rPr>
        <w:t>-</w:t>
      </w:r>
      <w:r w:rsidR="009E5466">
        <w:rPr>
          <w:sz w:val="22"/>
          <w:szCs w:val="22"/>
          <w:highlight w:val="lightGray"/>
          <w:lang w:val="es-ES"/>
        </w:rPr>
        <w:t xml:space="preserve"> véase el anexo A 2 de la Guía P</w:t>
      </w:r>
      <w:r w:rsidR="00126238" w:rsidRPr="002539FB">
        <w:rPr>
          <w:sz w:val="22"/>
          <w:szCs w:val="22"/>
          <w:highlight w:val="lightGray"/>
          <w:lang w:val="es-ES"/>
        </w:rPr>
        <w:t>ráctica.</w:t>
      </w:r>
      <w:r w:rsidR="00396AE7" w:rsidRPr="002539FB">
        <w:rPr>
          <w:sz w:val="22"/>
          <w:szCs w:val="22"/>
          <w:lang w:val="es-ES"/>
        </w:rPr>
        <w:t>]</w:t>
      </w:r>
    </w:p>
    <w:p w:rsidR="000A098B" w:rsidRPr="002539FB" w:rsidRDefault="000A098B" w:rsidP="00E36435">
      <w:pPr>
        <w:pStyle w:val="Blockquote"/>
        <w:ind w:left="284" w:right="-29"/>
        <w:jc w:val="both"/>
        <w:rPr>
          <w:sz w:val="22"/>
          <w:szCs w:val="22"/>
          <w:lang w:val="es-ES"/>
        </w:rPr>
      </w:pPr>
      <w:r w:rsidRPr="002539FB">
        <w:rPr>
          <w:sz w:val="22"/>
          <w:szCs w:val="22"/>
          <w:lang w:val="es-ES"/>
        </w:rPr>
        <w:t>[</w:t>
      </w:r>
      <w:r w:rsidR="00126238" w:rsidRPr="002539FB">
        <w:rPr>
          <w:sz w:val="22"/>
          <w:szCs w:val="22"/>
          <w:highlight w:val="yellow"/>
          <w:lang w:val="es-ES"/>
        </w:rPr>
        <w:t>FED:</w:t>
      </w:r>
      <w:r w:rsidR="00126238" w:rsidRPr="002539FB">
        <w:rPr>
          <w:sz w:val="22"/>
          <w:szCs w:val="22"/>
          <w:lang w:val="es-ES"/>
        </w:rPr>
        <w:t xml:space="preserve"> </w:t>
      </w:r>
      <w:r w:rsidR="002539FB" w:rsidRPr="002539FB">
        <w:rPr>
          <w:sz w:val="22"/>
          <w:szCs w:val="22"/>
          <w:highlight w:val="lightGray"/>
          <w:lang w:val="es-ES"/>
        </w:rPr>
        <w:t>Anexo IV del Acuerdo de Asociación entre los Estados de África, del Caribe y del Pacífico, por una parte, y la Comunidad Europea y sus Estados miembros, por otra, firmado en Cotonú el 23 de junio de 2000 y modificado en Luxemburgo el 25 de junio de 2005 y en Uagadugu el 22 de junio de 2010. Se remite al anexo IV revisado por la Decisión n</w:t>
      </w:r>
      <w:r w:rsidR="009E5466">
        <w:rPr>
          <w:sz w:val="22"/>
          <w:szCs w:val="22"/>
          <w:highlight w:val="lightGray"/>
          <w:lang w:val="es-ES"/>
        </w:rPr>
        <w:t>.</w:t>
      </w:r>
      <w:r w:rsidR="002539FB" w:rsidRPr="002539FB">
        <w:rPr>
          <w:sz w:val="22"/>
          <w:szCs w:val="22"/>
          <w:highlight w:val="lightGray"/>
          <w:lang w:val="es-ES"/>
        </w:rPr>
        <w:t>º</w:t>
      </w:r>
      <w:r w:rsidR="0075456D">
        <w:rPr>
          <w:sz w:val="22"/>
          <w:szCs w:val="22"/>
          <w:highlight w:val="lightGray"/>
          <w:lang w:val="es-ES"/>
        </w:rPr>
        <w:t> </w:t>
      </w:r>
      <w:r w:rsidR="002539FB" w:rsidRPr="002539FB">
        <w:rPr>
          <w:sz w:val="22"/>
          <w:szCs w:val="22"/>
          <w:highlight w:val="lightGray"/>
          <w:lang w:val="es-ES"/>
        </w:rPr>
        <w:t>1/2014 del Consejo de Ministros ACP-UE de 20 de junio de 2014.</w:t>
      </w:r>
      <w:r w:rsidR="002539FB" w:rsidRPr="002539FB">
        <w:rPr>
          <w:sz w:val="22"/>
          <w:szCs w:val="22"/>
          <w:lang w:val="es-ES"/>
        </w:rPr>
        <w:t>]</w:t>
      </w:r>
    </w:p>
    <w:p w:rsidR="00126238" w:rsidRPr="002539FB" w:rsidRDefault="00126238" w:rsidP="00E36435">
      <w:pPr>
        <w:pStyle w:val="Blockquote"/>
        <w:spacing w:before="120" w:after="120"/>
        <w:ind w:left="284"/>
        <w:jc w:val="both"/>
        <w:rPr>
          <w:snapToGrid/>
          <w:sz w:val="22"/>
          <w:szCs w:val="22"/>
          <w:lang w:val="es-ES"/>
        </w:rPr>
      </w:pPr>
      <w:r w:rsidRPr="002539FB">
        <w:rPr>
          <w:snapToGrid/>
          <w:sz w:val="22"/>
          <w:szCs w:val="22"/>
          <w:highlight w:val="yellow"/>
          <w:lang w:val="es-ES"/>
        </w:rPr>
        <w:t>El punto 12 se debe incluir solo en caso de gestión directa.</w:t>
      </w:r>
    </w:p>
    <w:p w:rsidR="000A098B" w:rsidRPr="002539FB" w:rsidRDefault="002539FB" w:rsidP="007815DF">
      <w:pPr>
        <w:pStyle w:val="Blockquote"/>
        <w:spacing w:before="120" w:after="120"/>
        <w:ind w:left="426" w:hanging="425"/>
        <w:rPr>
          <w:b/>
          <w:sz w:val="22"/>
          <w:szCs w:val="22"/>
          <w:lang w:val="es-ES"/>
        </w:rPr>
      </w:pPr>
      <w:r w:rsidRPr="002539FB">
        <w:rPr>
          <w:b/>
          <w:sz w:val="22"/>
          <w:szCs w:val="22"/>
          <w:lang w:val="es-ES"/>
        </w:rPr>
        <w:t>[</w:t>
      </w:r>
      <w:r w:rsidRPr="002539FB">
        <w:rPr>
          <w:b/>
          <w:sz w:val="22"/>
          <w:szCs w:val="22"/>
          <w:highlight w:val="lightGray"/>
          <w:lang w:val="es-ES"/>
        </w:rPr>
        <w:t>12. Código CAD</w:t>
      </w:r>
    </w:p>
    <w:p w:rsidR="000A098B" w:rsidRPr="002539FB" w:rsidRDefault="002539FB" w:rsidP="000A098B">
      <w:pPr>
        <w:pStyle w:val="Blockquote"/>
        <w:spacing w:before="120" w:after="120"/>
        <w:ind w:left="426"/>
        <w:rPr>
          <w:sz w:val="22"/>
          <w:szCs w:val="22"/>
          <w:lang w:val="es-ES"/>
        </w:rPr>
      </w:pPr>
      <w:r w:rsidRPr="002539FB">
        <w:rPr>
          <w:sz w:val="22"/>
          <w:szCs w:val="22"/>
          <w:lang w:val="es-ES"/>
        </w:rPr>
        <w:t>&lt;</w:t>
      </w:r>
      <w:r w:rsidRPr="002539FB">
        <w:rPr>
          <w:sz w:val="22"/>
          <w:szCs w:val="22"/>
          <w:highlight w:val="yellow"/>
          <w:lang w:val="es-ES"/>
        </w:rPr>
        <w:t>Código</w:t>
      </w:r>
      <w:r w:rsidRPr="002539FB">
        <w:rPr>
          <w:sz w:val="22"/>
          <w:szCs w:val="22"/>
          <w:lang w:val="es-ES"/>
        </w:rPr>
        <w:t>&gt;]</w:t>
      </w:r>
    </w:p>
    <w:sectPr w:rsidR="000A098B" w:rsidRPr="002539FB" w:rsidSect="008137FA">
      <w:headerReference w:type="even" r:id="rId11"/>
      <w:headerReference w:type="default" r:id="rId12"/>
      <w:footerReference w:type="even" r:id="rId13"/>
      <w:footerReference w:type="default" r:id="rId14"/>
      <w:headerReference w:type="first" r:id="rId15"/>
      <w:footerReference w:type="first" r:id="rId16"/>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0B0" w:rsidRDefault="005510B0" w:rsidP="00874D20">
      <w:pPr>
        <w:spacing w:after="0"/>
      </w:pPr>
      <w:r>
        <w:separator/>
      </w:r>
    </w:p>
  </w:endnote>
  <w:endnote w:type="continuationSeparator" w:id="0">
    <w:p w:rsidR="005510B0" w:rsidRDefault="005510B0" w:rsidP="00874D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EA5" w:rsidRDefault="00880E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9FB" w:rsidRPr="00E36435" w:rsidRDefault="00880EA5" w:rsidP="002539FB">
    <w:pPr>
      <w:pStyle w:val="Footer"/>
      <w:tabs>
        <w:tab w:val="left" w:pos="600"/>
        <w:tab w:val="right" w:pos="9214"/>
      </w:tabs>
      <w:rPr>
        <w:rStyle w:val="PageNumber"/>
        <w:rFonts w:ascii="Times New Roman" w:hAnsi="Times New Roman"/>
        <w:sz w:val="18"/>
        <w:szCs w:val="18"/>
        <w:lang w:val="pt-PT"/>
      </w:rPr>
    </w:pPr>
    <w:r w:rsidRPr="00880EA5">
      <w:rPr>
        <w:rFonts w:ascii="Times New Roman" w:hAnsi="Times New Roman"/>
        <w:b/>
        <w:sz w:val="18"/>
        <w:szCs w:val="18"/>
        <w:lang w:val="pt-PT"/>
      </w:rPr>
      <w:t>Julio 2019</w:t>
    </w:r>
    <w:bookmarkStart w:id="0" w:name="_GoBack"/>
    <w:bookmarkEnd w:id="0"/>
    <w:r w:rsidR="002539FB" w:rsidRPr="00E36435">
      <w:rPr>
        <w:rFonts w:ascii="Times New Roman" w:hAnsi="Times New Roman"/>
        <w:sz w:val="18"/>
        <w:szCs w:val="18"/>
        <w:lang w:val="pt-PT"/>
      </w:rPr>
      <w:tab/>
      <w:t xml:space="preserve">Página </w:t>
    </w:r>
    <w:r w:rsidR="002539FB" w:rsidRPr="00E36435">
      <w:rPr>
        <w:rStyle w:val="PageNumber"/>
        <w:rFonts w:ascii="Times New Roman" w:hAnsi="Times New Roman"/>
        <w:sz w:val="18"/>
        <w:szCs w:val="18"/>
      </w:rPr>
      <w:fldChar w:fldCharType="begin"/>
    </w:r>
    <w:r w:rsidR="002539FB" w:rsidRPr="00E36435">
      <w:rPr>
        <w:rStyle w:val="PageNumber"/>
        <w:rFonts w:ascii="Times New Roman" w:hAnsi="Times New Roman"/>
        <w:sz w:val="18"/>
        <w:szCs w:val="18"/>
        <w:lang w:val="pt-PT"/>
      </w:rPr>
      <w:instrText xml:space="preserve"> PAGE </w:instrText>
    </w:r>
    <w:r w:rsidR="002539FB" w:rsidRPr="00E36435">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2</w:t>
    </w:r>
    <w:r w:rsidR="002539FB" w:rsidRPr="00E36435">
      <w:rPr>
        <w:rStyle w:val="PageNumber"/>
        <w:rFonts w:ascii="Times New Roman" w:hAnsi="Times New Roman"/>
        <w:sz w:val="18"/>
        <w:szCs w:val="18"/>
      </w:rPr>
      <w:fldChar w:fldCharType="end"/>
    </w:r>
    <w:r w:rsidR="002539FB" w:rsidRPr="00E36435">
      <w:rPr>
        <w:rStyle w:val="PageNumber"/>
        <w:rFonts w:ascii="Times New Roman" w:hAnsi="Times New Roman"/>
        <w:sz w:val="18"/>
        <w:szCs w:val="18"/>
        <w:lang w:val="pt-PT"/>
      </w:rPr>
      <w:t xml:space="preserve"> de </w:t>
    </w:r>
    <w:r w:rsidR="002539FB" w:rsidRPr="00E36435">
      <w:rPr>
        <w:rStyle w:val="PageNumber"/>
        <w:rFonts w:ascii="Times New Roman" w:hAnsi="Times New Roman"/>
        <w:sz w:val="18"/>
        <w:szCs w:val="18"/>
      </w:rPr>
      <w:fldChar w:fldCharType="begin"/>
    </w:r>
    <w:r w:rsidR="002539FB" w:rsidRPr="00E36435">
      <w:rPr>
        <w:rStyle w:val="PageNumber"/>
        <w:rFonts w:ascii="Times New Roman" w:hAnsi="Times New Roman"/>
        <w:sz w:val="18"/>
        <w:szCs w:val="18"/>
        <w:lang w:val="pt-PT"/>
      </w:rPr>
      <w:instrText xml:space="preserve"> NUMPAGES </w:instrText>
    </w:r>
    <w:r w:rsidR="002539FB" w:rsidRPr="00E36435">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2</w:t>
    </w:r>
    <w:r w:rsidR="002539FB" w:rsidRPr="00E36435">
      <w:rPr>
        <w:rStyle w:val="PageNumber"/>
        <w:rFonts w:ascii="Times New Roman" w:hAnsi="Times New Roman"/>
        <w:sz w:val="18"/>
        <w:szCs w:val="18"/>
      </w:rPr>
      <w:fldChar w:fldCharType="end"/>
    </w:r>
  </w:p>
  <w:p w:rsidR="007815DF" w:rsidRPr="00E36435" w:rsidRDefault="00EB7B93" w:rsidP="00EB7B93">
    <w:pPr>
      <w:pStyle w:val="Footer"/>
      <w:rPr>
        <w:rFonts w:ascii="Times New Roman" w:hAnsi="Times New Roman"/>
        <w:lang w:val="pt-PT"/>
      </w:rPr>
    </w:pPr>
    <w:r w:rsidRPr="00E36435">
      <w:rPr>
        <w:rStyle w:val="PageNumber"/>
        <w:rFonts w:ascii="Times New Roman" w:hAnsi="Times New Roman"/>
        <w:sz w:val="18"/>
        <w:szCs w:val="18"/>
      </w:rPr>
      <w:fldChar w:fldCharType="begin"/>
    </w:r>
    <w:r w:rsidRPr="00880EA5">
      <w:rPr>
        <w:rStyle w:val="PageNumber"/>
        <w:rFonts w:ascii="Times New Roman" w:hAnsi="Times New Roman"/>
        <w:sz w:val="18"/>
        <w:szCs w:val="18"/>
        <w:lang w:val="pt-PT"/>
      </w:rPr>
      <w:instrText xml:space="preserve"> FILENAME </w:instrText>
    </w:r>
    <w:r w:rsidRPr="00E36435">
      <w:rPr>
        <w:rStyle w:val="PageNumber"/>
        <w:rFonts w:ascii="Times New Roman" w:hAnsi="Times New Roman"/>
        <w:sz w:val="18"/>
        <w:szCs w:val="18"/>
      </w:rPr>
      <w:fldChar w:fldCharType="separate"/>
    </w:r>
    <w:r w:rsidRPr="00880EA5">
      <w:rPr>
        <w:rStyle w:val="PageNumber"/>
        <w:rFonts w:ascii="Times New Roman" w:hAnsi="Times New Roman"/>
        <w:noProof/>
        <w:sz w:val="18"/>
        <w:szCs w:val="18"/>
        <w:lang w:val="pt-PT"/>
      </w:rPr>
      <w:t>b14b_awardnotice_e</w:t>
    </w:r>
    <w:r w:rsidR="009E5466" w:rsidRPr="00880EA5">
      <w:rPr>
        <w:rStyle w:val="PageNumber"/>
        <w:rFonts w:ascii="Times New Roman" w:hAnsi="Times New Roman"/>
        <w:noProof/>
        <w:sz w:val="18"/>
        <w:szCs w:val="18"/>
        <w:lang w:val="pt-PT"/>
      </w:rPr>
      <w:t>s</w:t>
    </w:r>
    <w:r w:rsidRPr="00880EA5">
      <w:rPr>
        <w:rStyle w:val="PageNumber"/>
        <w:rFonts w:ascii="Times New Roman" w:hAnsi="Times New Roman"/>
        <w:noProof/>
        <w:sz w:val="18"/>
        <w:szCs w:val="18"/>
        <w:lang w:val="pt-PT"/>
      </w:rPr>
      <w:t>.doc</w:t>
    </w:r>
    <w:r w:rsidRPr="00E3643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670" w:rsidRPr="00880EA5" w:rsidRDefault="00880EA5" w:rsidP="009A1670">
    <w:pPr>
      <w:pStyle w:val="Footer"/>
      <w:tabs>
        <w:tab w:val="right" w:pos="9214"/>
      </w:tabs>
      <w:rPr>
        <w:rStyle w:val="PageNumber"/>
        <w:rFonts w:ascii="Times New Roman" w:hAnsi="Times New Roman"/>
        <w:sz w:val="18"/>
        <w:szCs w:val="18"/>
        <w:lang w:val="pt-PT"/>
      </w:rPr>
    </w:pPr>
    <w:r w:rsidRPr="00880EA5">
      <w:rPr>
        <w:rFonts w:ascii="Times New Roman" w:hAnsi="Times New Roman"/>
        <w:b/>
        <w:sz w:val="18"/>
        <w:szCs w:val="18"/>
        <w:lang w:val="pt-PT"/>
      </w:rPr>
      <w:t>Julio 2019</w:t>
    </w:r>
    <w:r w:rsidR="009A1670" w:rsidRPr="00880EA5">
      <w:rPr>
        <w:rFonts w:ascii="Times New Roman" w:hAnsi="Times New Roman"/>
        <w:sz w:val="18"/>
        <w:szCs w:val="18"/>
        <w:lang w:val="pt-PT"/>
      </w:rPr>
      <w:tab/>
      <w:t>P</w:t>
    </w:r>
    <w:r w:rsidR="00E36435" w:rsidRPr="00880EA5">
      <w:rPr>
        <w:rFonts w:ascii="Times New Roman" w:hAnsi="Times New Roman"/>
        <w:sz w:val="18"/>
        <w:szCs w:val="18"/>
        <w:lang w:val="pt-PT"/>
      </w:rPr>
      <w:t>ágina</w:t>
    </w:r>
    <w:r w:rsidR="009A1670" w:rsidRPr="00880EA5">
      <w:rPr>
        <w:rFonts w:ascii="Times New Roman" w:hAnsi="Times New Roman"/>
        <w:sz w:val="18"/>
        <w:szCs w:val="18"/>
        <w:lang w:val="pt-PT"/>
      </w:rPr>
      <w:t xml:space="preserve"> </w:t>
    </w:r>
    <w:r w:rsidR="009A1670" w:rsidRPr="007815DF">
      <w:rPr>
        <w:rStyle w:val="PageNumber"/>
        <w:rFonts w:ascii="Times New Roman" w:hAnsi="Times New Roman"/>
        <w:sz w:val="18"/>
        <w:szCs w:val="18"/>
      </w:rPr>
      <w:fldChar w:fldCharType="begin"/>
    </w:r>
    <w:r w:rsidR="009A1670" w:rsidRPr="00880EA5">
      <w:rPr>
        <w:rStyle w:val="PageNumber"/>
        <w:rFonts w:ascii="Times New Roman" w:hAnsi="Times New Roman"/>
        <w:sz w:val="18"/>
        <w:szCs w:val="18"/>
        <w:lang w:val="pt-PT"/>
      </w:rPr>
      <w:instrText xml:space="preserve"> PAGE </w:instrText>
    </w:r>
    <w:r w:rsidR="009A1670" w:rsidRPr="007815D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1</w:t>
    </w:r>
    <w:r w:rsidR="009A1670" w:rsidRPr="007815DF">
      <w:rPr>
        <w:rStyle w:val="PageNumber"/>
        <w:rFonts w:ascii="Times New Roman" w:hAnsi="Times New Roman"/>
        <w:sz w:val="18"/>
        <w:szCs w:val="18"/>
      </w:rPr>
      <w:fldChar w:fldCharType="end"/>
    </w:r>
    <w:r w:rsidR="009A1670" w:rsidRPr="00880EA5">
      <w:rPr>
        <w:rStyle w:val="PageNumber"/>
        <w:rFonts w:ascii="Times New Roman" w:hAnsi="Times New Roman"/>
        <w:sz w:val="18"/>
        <w:szCs w:val="18"/>
        <w:lang w:val="pt-PT"/>
      </w:rPr>
      <w:t xml:space="preserve"> </w:t>
    </w:r>
    <w:r w:rsidR="00E36435" w:rsidRPr="00880EA5">
      <w:rPr>
        <w:rStyle w:val="PageNumber"/>
        <w:rFonts w:ascii="Times New Roman" w:hAnsi="Times New Roman"/>
        <w:sz w:val="18"/>
        <w:szCs w:val="18"/>
        <w:lang w:val="pt-PT"/>
      </w:rPr>
      <w:t>de</w:t>
    </w:r>
    <w:r w:rsidR="009A1670" w:rsidRPr="00880EA5">
      <w:rPr>
        <w:rStyle w:val="PageNumber"/>
        <w:rFonts w:ascii="Times New Roman" w:hAnsi="Times New Roman"/>
        <w:sz w:val="18"/>
        <w:szCs w:val="18"/>
        <w:lang w:val="pt-PT"/>
      </w:rPr>
      <w:t xml:space="preserve"> </w:t>
    </w:r>
    <w:r w:rsidR="009A1670" w:rsidRPr="007815DF">
      <w:rPr>
        <w:rStyle w:val="PageNumber"/>
        <w:rFonts w:ascii="Times New Roman" w:hAnsi="Times New Roman"/>
        <w:sz w:val="18"/>
        <w:szCs w:val="18"/>
      </w:rPr>
      <w:fldChar w:fldCharType="begin"/>
    </w:r>
    <w:r w:rsidR="009A1670" w:rsidRPr="00880EA5">
      <w:rPr>
        <w:rStyle w:val="PageNumber"/>
        <w:rFonts w:ascii="Times New Roman" w:hAnsi="Times New Roman"/>
        <w:sz w:val="18"/>
        <w:szCs w:val="18"/>
        <w:lang w:val="pt-PT"/>
      </w:rPr>
      <w:instrText xml:space="preserve"> NUMPAGES </w:instrText>
    </w:r>
    <w:r w:rsidR="009A1670" w:rsidRPr="007815DF">
      <w:rPr>
        <w:rStyle w:val="PageNumber"/>
        <w:rFonts w:ascii="Times New Roman" w:hAnsi="Times New Roman"/>
        <w:sz w:val="18"/>
        <w:szCs w:val="18"/>
      </w:rPr>
      <w:fldChar w:fldCharType="separate"/>
    </w:r>
    <w:r>
      <w:rPr>
        <w:rStyle w:val="PageNumber"/>
        <w:rFonts w:ascii="Times New Roman" w:hAnsi="Times New Roman"/>
        <w:noProof/>
        <w:sz w:val="18"/>
        <w:szCs w:val="18"/>
        <w:lang w:val="pt-PT"/>
      </w:rPr>
      <w:t>2</w:t>
    </w:r>
    <w:r w:rsidR="009A1670" w:rsidRPr="007815DF">
      <w:rPr>
        <w:rStyle w:val="PageNumber"/>
        <w:rFonts w:ascii="Times New Roman" w:hAnsi="Times New Roman"/>
        <w:sz w:val="18"/>
        <w:szCs w:val="18"/>
      </w:rPr>
      <w:fldChar w:fldCharType="end"/>
    </w:r>
  </w:p>
  <w:p w:rsidR="001B092D" w:rsidRPr="00880EA5" w:rsidRDefault="00B711FF" w:rsidP="001B092D">
    <w:pPr>
      <w:pStyle w:val="Footer"/>
      <w:tabs>
        <w:tab w:val="right" w:pos="9214"/>
      </w:tabs>
      <w:rPr>
        <w:rFonts w:ascii="Times New Roman" w:hAnsi="Times New Roman"/>
        <w:sz w:val="18"/>
        <w:szCs w:val="18"/>
        <w:lang w:val="pt-PT"/>
      </w:rPr>
    </w:pPr>
    <w:r w:rsidRPr="00E36435">
      <w:rPr>
        <w:rStyle w:val="PageNumber"/>
        <w:rFonts w:ascii="Times New Roman" w:hAnsi="Times New Roman"/>
        <w:sz w:val="18"/>
        <w:szCs w:val="18"/>
      </w:rPr>
      <w:fldChar w:fldCharType="begin"/>
    </w:r>
    <w:r w:rsidRPr="00880EA5">
      <w:rPr>
        <w:rStyle w:val="PageNumber"/>
        <w:rFonts w:ascii="Times New Roman" w:hAnsi="Times New Roman"/>
        <w:sz w:val="18"/>
        <w:szCs w:val="18"/>
        <w:lang w:val="pt-PT"/>
      </w:rPr>
      <w:instrText xml:space="preserve"> FILENAME </w:instrText>
    </w:r>
    <w:r w:rsidRPr="00E36435">
      <w:rPr>
        <w:rStyle w:val="PageNumber"/>
        <w:rFonts w:ascii="Times New Roman" w:hAnsi="Times New Roman"/>
        <w:sz w:val="18"/>
        <w:szCs w:val="18"/>
      </w:rPr>
      <w:fldChar w:fldCharType="separate"/>
    </w:r>
    <w:r w:rsidRPr="00880EA5">
      <w:rPr>
        <w:rStyle w:val="PageNumber"/>
        <w:rFonts w:ascii="Times New Roman" w:hAnsi="Times New Roman"/>
        <w:noProof/>
        <w:sz w:val="18"/>
        <w:szCs w:val="18"/>
        <w:lang w:val="pt-PT"/>
      </w:rPr>
      <w:t>b14b_awardnotice_e</w:t>
    </w:r>
    <w:r w:rsidR="009E5466" w:rsidRPr="00880EA5">
      <w:rPr>
        <w:rStyle w:val="PageNumber"/>
        <w:rFonts w:ascii="Times New Roman" w:hAnsi="Times New Roman"/>
        <w:noProof/>
        <w:sz w:val="18"/>
        <w:szCs w:val="18"/>
        <w:lang w:val="pt-PT"/>
      </w:rPr>
      <w:t>s</w:t>
    </w:r>
    <w:r w:rsidRPr="00880EA5">
      <w:rPr>
        <w:rStyle w:val="PageNumber"/>
        <w:rFonts w:ascii="Times New Roman" w:hAnsi="Times New Roman"/>
        <w:noProof/>
        <w:sz w:val="18"/>
        <w:szCs w:val="18"/>
        <w:lang w:val="pt-PT"/>
      </w:rPr>
      <w:t>.doc</w:t>
    </w:r>
    <w:r w:rsidRPr="00E3643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0B0" w:rsidRDefault="005510B0" w:rsidP="00874D20">
      <w:pPr>
        <w:spacing w:after="0"/>
      </w:pPr>
      <w:r>
        <w:separator/>
      </w:r>
    </w:p>
  </w:footnote>
  <w:footnote w:type="continuationSeparator" w:id="0">
    <w:p w:rsidR="005510B0" w:rsidRDefault="005510B0" w:rsidP="00874D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EA5" w:rsidRDefault="00880E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EA5" w:rsidRDefault="00880E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D20" w:rsidRPr="00880EA5" w:rsidRDefault="00874D20" w:rsidP="00AB54D6">
    <w:pPr>
      <w:widowControl w:val="0"/>
      <w:spacing w:before="100" w:after="100"/>
      <w:jc w:val="center"/>
      <w:rPr>
        <w:snapToGrid w:val="0"/>
        <w:sz w:val="20"/>
        <w:lang w:val="es-ES"/>
      </w:rPr>
    </w:pPr>
    <w:r w:rsidRPr="00880EA5">
      <w:rPr>
        <w:snapToGrid w:val="0"/>
        <w:sz w:val="20"/>
        <w:lang w:val="es-ES"/>
      </w:rPr>
      <w:t>Documento que debe cumplimentar el Órgano de Contratación y hacerse público después de la adjudicación del contrato</w:t>
    </w:r>
  </w:p>
  <w:p w:rsidR="008137FA" w:rsidRPr="00874D20" w:rsidRDefault="008137FA">
    <w:pPr>
      <w:pStyle w:val="Header"/>
      <w:spacing w:after="0"/>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D783DD8"/>
    <w:lvl w:ilvl="0">
      <w:start w:val="1"/>
      <w:numFmt w:val="bullet"/>
      <w:lvlText w:val=""/>
      <w:lvlJc w:val="left"/>
      <w:pPr>
        <w:tabs>
          <w:tab w:val="num" w:pos="360"/>
        </w:tabs>
        <w:ind w:left="284" w:hanging="284"/>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AC63BB"/>
    <w:multiLevelType w:val="singleLevel"/>
    <w:tmpl w:val="B77A568C"/>
    <w:lvl w:ilvl="0">
      <w:start w:val="1"/>
      <w:numFmt w:val="bullet"/>
      <w:pStyle w:val="ListDash4"/>
      <w:lvlText w:val="–"/>
      <w:lvlJc w:val="left"/>
      <w:pPr>
        <w:tabs>
          <w:tab w:val="num" w:pos="1723"/>
        </w:tabs>
        <w:ind w:left="1723" w:hanging="283"/>
      </w:pPr>
      <w:rPr>
        <w:rFonts w:ascii="Times New Roman" w:hAnsi="Times New Roman"/>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cs="Times New Roman" w:hint="default"/>
        <w:b/>
        <w:i w:val="0"/>
        <w:sz w:val="22"/>
        <w:szCs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15:restartNumberingAfterBreak="0">
    <w:nsid w:val="0CFE274F"/>
    <w:multiLevelType w:val="singleLevel"/>
    <w:tmpl w:val="7F461434"/>
    <w:lvl w:ilvl="0">
      <w:start w:val="1"/>
      <w:numFmt w:val="bullet"/>
      <w:pStyle w:val="ListBullet4"/>
      <w:lvlText w:val=""/>
      <w:lvlJc w:val="left"/>
      <w:pPr>
        <w:tabs>
          <w:tab w:val="num" w:pos="1723"/>
        </w:tabs>
        <w:ind w:left="1723" w:hanging="283"/>
      </w:pPr>
      <w:rPr>
        <w:rFonts w:ascii="Symbol" w:hAnsi="Symbol"/>
      </w:rPr>
    </w:lvl>
  </w:abstractNum>
  <w:abstractNum w:abstractNumId="5" w15:restartNumberingAfterBreak="0">
    <w:nsid w:val="18BE6CBF"/>
    <w:multiLevelType w:val="singleLevel"/>
    <w:tmpl w:val="268AE5F4"/>
    <w:lvl w:ilvl="0">
      <w:start w:val="1"/>
      <w:numFmt w:val="bullet"/>
      <w:pStyle w:val="ListBullet8"/>
      <w:lvlText w:val=""/>
      <w:lvlJc w:val="left"/>
      <w:pPr>
        <w:tabs>
          <w:tab w:val="num" w:pos="1723"/>
        </w:tabs>
        <w:ind w:left="1723" w:hanging="283"/>
      </w:pPr>
      <w:rPr>
        <w:rFonts w:ascii="Symbol" w:hAnsi="Symbol"/>
      </w:rPr>
    </w:lvl>
  </w:abstractNum>
  <w:abstractNum w:abstractNumId="6" w15:restartNumberingAfterBreak="0">
    <w:nsid w:val="1A2C474A"/>
    <w:multiLevelType w:val="multilevel"/>
    <w:tmpl w:val="DA64E4D4"/>
    <w:lvl w:ilvl="0">
      <w:start w:val="1"/>
      <w:numFmt w:val="decimal"/>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lowerRoman"/>
      <w:lvlText w:val="%9."/>
      <w:lvlJc w:val="left"/>
      <w:pPr>
        <w:tabs>
          <w:tab w:val="num" w:pos="3240"/>
        </w:tabs>
        <w:ind w:left="3240" w:hanging="360"/>
      </w:pPr>
    </w:lvl>
  </w:abstractNum>
  <w:abstractNum w:abstractNumId="7" w15:restartNumberingAfterBreak="0">
    <w:nsid w:val="216C541C"/>
    <w:multiLevelType w:val="singleLevel"/>
    <w:tmpl w:val="5A7CD0FA"/>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27C72F08"/>
    <w:multiLevelType w:val="multilevel"/>
    <w:tmpl w:val="589CDCA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7E66849"/>
    <w:multiLevelType w:val="singleLevel"/>
    <w:tmpl w:val="0F5A4A9E"/>
    <w:lvl w:ilvl="0">
      <w:start w:val="1"/>
      <w:numFmt w:val="bullet"/>
      <w:pStyle w:val="ListBullet5"/>
      <w:lvlText w:val=""/>
      <w:lvlJc w:val="left"/>
      <w:pPr>
        <w:tabs>
          <w:tab w:val="num" w:pos="1723"/>
        </w:tabs>
        <w:ind w:left="1723" w:hanging="283"/>
      </w:pPr>
      <w:rPr>
        <w:rFonts w:ascii="Symbol" w:hAnsi="Symbol"/>
      </w:rPr>
    </w:lvl>
  </w:abstractNum>
  <w:abstractNum w:abstractNumId="10" w15:restartNumberingAfterBreak="0">
    <w:nsid w:val="2A316646"/>
    <w:multiLevelType w:val="multilevel"/>
    <w:tmpl w:val="E7D2FDB4"/>
    <w:lvl w:ilvl="0">
      <w:start w:val="1"/>
      <w:numFmt w:val="decimal"/>
      <w:pStyle w:val="ListNumber1"/>
      <w:lvlText w:val="(%1)"/>
      <w:lvlJc w:val="left"/>
      <w:pPr>
        <w:tabs>
          <w:tab w:val="num" w:pos="2149"/>
        </w:tabs>
        <w:ind w:left="2149" w:hanging="709"/>
      </w:pPr>
    </w:lvl>
    <w:lvl w:ilvl="1">
      <w:start w:val="1"/>
      <w:numFmt w:val="lowerLetter"/>
      <w:pStyle w:val="ListNumber1Level2"/>
      <w:lvlText w:val="(%2)"/>
      <w:lvlJc w:val="left"/>
      <w:pPr>
        <w:tabs>
          <w:tab w:val="num" w:pos="2857"/>
        </w:tabs>
        <w:ind w:left="2857" w:hanging="708"/>
      </w:pPr>
    </w:lvl>
    <w:lvl w:ilvl="2">
      <w:start w:val="1"/>
      <w:numFmt w:val="bullet"/>
      <w:pStyle w:val="ListNumber1Level3"/>
      <w:lvlText w:val="–"/>
      <w:lvlJc w:val="left"/>
      <w:pPr>
        <w:tabs>
          <w:tab w:val="num" w:pos="3566"/>
        </w:tabs>
        <w:ind w:left="3566" w:hanging="709"/>
      </w:pPr>
      <w:rPr>
        <w:rFonts w:ascii="Times New Roman" w:hAnsi="Times New Roman"/>
      </w:rPr>
    </w:lvl>
    <w:lvl w:ilvl="3">
      <w:start w:val="1"/>
      <w:numFmt w:val="bullet"/>
      <w:pStyle w:val="ListNumber1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F436774"/>
    <w:multiLevelType w:val="singleLevel"/>
    <w:tmpl w:val="CE16C822"/>
    <w:lvl w:ilvl="0">
      <w:start w:val="1"/>
      <w:numFmt w:val="bullet"/>
      <w:pStyle w:val="ListBullet1"/>
      <w:lvlText w:val=""/>
      <w:lvlJc w:val="left"/>
      <w:pPr>
        <w:tabs>
          <w:tab w:val="num" w:pos="1723"/>
        </w:tabs>
        <w:ind w:left="1723" w:hanging="283"/>
      </w:pPr>
      <w:rPr>
        <w:rFonts w:ascii="Symbol" w:hAnsi="Symbol"/>
      </w:rPr>
    </w:lvl>
  </w:abstractNum>
  <w:abstractNum w:abstractNumId="12" w15:restartNumberingAfterBreak="0">
    <w:nsid w:val="30A7464F"/>
    <w:multiLevelType w:val="multilevel"/>
    <w:tmpl w:val="0686B1B6"/>
    <w:lvl w:ilvl="0">
      <w:start w:val="1"/>
      <w:numFmt w:val="decimal"/>
      <w:pStyle w:val="ListNumber8"/>
      <w:lvlText w:val="(%1)"/>
      <w:lvlJc w:val="left"/>
      <w:pPr>
        <w:tabs>
          <w:tab w:val="num" w:pos="2149"/>
        </w:tabs>
        <w:ind w:left="2149" w:hanging="709"/>
      </w:pPr>
    </w:lvl>
    <w:lvl w:ilvl="1">
      <w:start w:val="1"/>
      <w:numFmt w:val="lowerLetter"/>
      <w:pStyle w:val="ListNumber8Level2"/>
      <w:lvlText w:val="(%2)"/>
      <w:lvlJc w:val="left"/>
      <w:pPr>
        <w:tabs>
          <w:tab w:val="num" w:pos="2857"/>
        </w:tabs>
        <w:ind w:left="2857" w:hanging="708"/>
      </w:pPr>
    </w:lvl>
    <w:lvl w:ilvl="2">
      <w:start w:val="1"/>
      <w:numFmt w:val="bullet"/>
      <w:pStyle w:val="ListNumber8Level3"/>
      <w:lvlText w:val="–"/>
      <w:lvlJc w:val="left"/>
      <w:pPr>
        <w:tabs>
          <w:tab w:val="num" w:pos="3566"/>
        </w:tabs>
        <w:ind w:left="3566" w:hanging="709"/>
      </w:pPr>
      <w:rPr>
        <w:rFonts w:ascii="Times New Roman" w:hAnsi="Times New Roman"/>
      </w:rPr>
    </w:lvl>
    <w:lvl w:ilvl="3">
      <w:start w:val="1"/>
      <w:numFmt w:val="bullet"/>
      <w:pStyle w:val="ListNumber8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4670ADC"/>
    <w:multiLevelType w:val="multilevel"/>
    <w:tmpl w:val="CBA63D2A"/>
    <w:lvl w:ilvl="0">
      <w:start w:val="1"/>
      <w:numFmt w:val="decimal"/>
      <w:pStyle w:val="ListNumber6"/>
      <w:lvlText w:val="(%1)"/>
      <w:lvlJc w:val="left"/>
      <w:pPr>
        <w:tabs>
          <w:tab w:val="num" w:pos="2149"/>
        </w:tabs>
        <w:ind w:left="2149" w:hanging="709"/>
      </w:pPr>
    </w:lvl>
    <w:lvl w:ilvl="1">
      <w:start w:val="1"/>
      <w:numFmt w:val="lowerLetter"/>
      <w:pStyle w:val="ListNumber6Level2"/>
      <w:lvlText w:val="(%2)"/>
      <w:lvlJc w:val="left"/>
      <w:pPr>
        <w:tabs>
          <w:tab w:val="num" w:pos="2857"/>
        </w:tabs>
        <w:ind w:left="2857" w:hanging="708"/>
      </w:pPr>
    </w:lvl>
    <w:lvl w:ilvl="2">
      <w:start w:val="1"/>
      <w:numFmt w:val="bullet"/>
      <w:pStyle w:val="ListNumber6Level3"/>
      <w:lvlText w:val="–"/>
      <w:lvlJc w:val="left"/>
      <w:pPr>
        <w:tabs>
          <w:tab w:val="num" w:pos="3566"/>
        </w:tabs>
        <w:ind w:left="3566" w:hanging="709"/>
      </w:pPr>
      <w:rPr>
        <w:rFonts w:ascii="Times New Roman" w:hAnsi="Times New Roman"/>
      </w:rPr>
    </w:lvl>
    <w:lvl w:ilvl="3">
      <w:start w:val="1"/>
      <w:numFmt w:val="bullet"/>
      <w:pStyle w:val="ListNumber6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6C7E5E"/>
    <w:multiLevelType w:val="singleLevel"/>
    <w:tmpl w:val="14185DC6"/>
    <w:lvl w:ilvl="0">
      <w:start w:val="1"/>
      <w:numFmt w:val="bullet"/>
      <w:pStyle w:val="ListBullet2"/>
      <w:lvlText w:val=""/>
      <w:lvlJc w:val="left"/>
      <w:pPr>
        <w:tabs>
          <w:tab w:val="num" w:pos="1723"/>
        </w:tabs>
        <w:ind w:left="1723" w:hanging="283"/>
      </w:pPr>
      <w:rPr>
        <w:rFonts w:ascii="Symbol" w:hAnsi="Symbol"/>
      </w:rPr>
    </w:lvl>
  </w:abstractNum>
  <w:abstractNum w:abstractNumId="15" w15:restartNumberingAfterBreak="0">
    <w:nsid w:val="366E5DB2"/>
    <w:multiLevelType w:val="multilevel"/>
    <w:tmpl w:val="2388A454"/>
    <w:lvl w:ilvl="0">
      <w:start w:val="1"/>
      <w:numFmt w:val="decimal"/>
      <w:pStyle w:val="ListNumber2"/>
      <w:lvlText w:val="(%1)"/>
      <w:lvlJc w:val="left"/>
      <w:pPr>
        <w:tabs>
          <w:tab w:val="num" w:pos="2149"/>
        </w:tabs>
        <w:ind w:left="2149" w:hanging="709"/>
      </w:pPr>
    </w:lvl>
    <w:lvl w:ilvl="1">
      <w:start w:val="1"/>
      <w:numFmt w:val="lowerLetter"/>
      <w:pStyle w:val="ListNumber2Level2"/>
      <w:lvlText w:val="(%2)"/>
      <w:lvlJc w:val="left"/>
      <w:pPr>
        <w:tabs>
          <w:tab w:val="num" w:pos="2857"/>
        </w:tabs>
        <w:ind w:left="2857" w:hanging="708"/>
      </w:pPr>
    </w:lvl>
    <w:lvl w:ilvl="2">
      <w:start w:val="1"/>
      <w:numFmt w:val="bullet"/>
      <w:pStyle w:val="ListNumber2Level3"/>
      <w:lvlText w:val="–"/>
      <w:lvlJc w:val="left"/>
      <w:pPr>
        <w:tabs>
          <w:tab w:val="num" w:pos="3566"/>
        </w:tabs>
        <w:ind w:left="3566" w:hanging="709"/>
      </w:pPr>
      <w:rPr>
        <w:rFonts w:ascii="Times New Roman" w:hAnsi="Times New Roman"/>
      </w:rPr>
    </w:lvl>
    <w:lvl w:ilvl="3">
      <w:start w:val="1"/>
      <w:numFmt w:val="bullet"/>
      <w:pStyle w:val="ListNumber2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6CD10E0"/>
    <w:multiLevelType w:val="singleLevel"/>
    <w:tmpl w:val="87A8B6B4"/>
    <w:lvl w:ilvl="0">
      <w:start w:val="1"/>
      <w:numFmt w:val="bullet"/>
      <w:pStyle w:val="ListDash7"/>
      <w:lvlText w:val="–"/>
      <w:lvlJc w:val="left"/>
      <w:pPr>
        <w:tabs>
          <w:tab w:val="num" w:pos="1723"/>
        </w:tabs>
        <w:ind w:left="1723" w:hanging="283"/>
      </w:pPr>
      <w:rPr>
        <w:rFonts w:ascii="Times New Roman" w:hAnsi="Times New Roman"/>
      </w:rPr>
    </w:lvl>
  </w:abstractNum>
  <w:abstractNum w:abstractNumId="17" w15:restartNumberingAfterBreak="0">
    <w:nsid w:val="54FB6CA5"/>
    <w:multiLevelType w:val="singleLevel"/>
    <w:tmpl w:val="0EFACC46"/>
    <w:lvl w:ilvl="0">
      <w:start w:val="1"/>
      <w:numFmt w:val="bullet"/>
      <w:pStyle w:val="ListDash8"/>
      <w:lvlText w:val="–"/>
      <w:lvlJc w:val="left"/>
      <w:pPr>
        <w:tabs>
          <w:tab w:val="num" w:pos="1723"/>
        </w:tabs>
        <w:ind w:left="1723" w:hanging="283"/>
      </w:pPr>
      <w:rPr>
        <w:rFonts w:ascii="Times New Roman" w:hAnsi="Times New Roman"/>
      </w:rPr>
    </w:lvl>
  </w:abstractNum>
  <w:abstractNum w:abstractNumId="18" w15:restartNumberingAfterBreak="0">
    <w:nsid w:val="59E74131"/>
    <w:multiLevelType w:val="singleLevel"/>
    <w:tmpl w:val="2B20B78E"/>
    <w:lvl w:ilvl="0">
      <w:start w:val="1"/>
      <w:numFmt w:val="bullet"/>
      <w:pStyle w:val="ListBullet7"/>
      <w:lvlText w:val=""/>
      <w:lvlJc w:val="left"/>
      <w:pPr>
        <w:tabs>
          <w:tab w:val="num" w:pos="1723"/>
        </w:tabs>
        <w:ind w:left="1723" w:hanging="283"/>
      </w:pPr>
      <w:rPr>
        <w:rFonts w:ascii="Symbol" w:hAnsi="Symbol"/>
      </w:rPr>
    </w:lvl>
  </w:abstractNum>
  <w:abstractNum w:abstractNumId="19" w15:restartNumberingAfterBreak="0">
    <w:nsid w:val="5A036134"/>
    <w:multiLevelType w:val="multilevel"/>
    <w:tmpl w:val="22EE6080"/>
    <w:lvl w:ilvl="0">
      <w:start w:val="1"/>
      <w:numFmt w:val="decimal"/>
      <w:pStyle w:val="ListNumber5"/>
      <w:lvlText w:val="(%1)"/>
      <w:lvlJc w:val="left"/>
      <w:pPr>
        <w:tabs>
          <w:tab w:val="num" w:pos="2149"/>
        </w:tabs>
        <w:ind w:left="2149" w:hanging="709"/>
      </w:pPr>
    </w:lvl>
    <w:lvl w:ilvl="1">
      <w:start w:val="1"/>
      <w:numFmt w:val="lowerLetter"/>
      <w:pStyle w:val="ListNumber5Level2"/>
      <w:lvlText w:val="(%2)"/>
      <w:lvlJc w:val="left"/>
      <w:pPr>
        <w:tabs>
          <w:tab w:val="num" w:pos="2857"/>
        </w:tabs>
        <w:ind w:left="2857" w:hanging="708"/>
      </w:pPr>
    </w:lvl>
    <w:lvl w:ilvl="2">
      <w:start w:val="1"/>
      <w:numFmt w:val="bullet"/>
      <w:pStyle w:val="ListNumber5Level3"/>
      <w:lvlText w:val="–"/>
      <w:lvlJc w:val="left"/>
      <w:pPr>
        <w:tabs>
          <w:tab w:val="num" w:pos="3566"/>
        </w:tabs>
        <w:ind w:left="3566" w:hanging="709"/>
      </w:pPr>
      <w:rPr>
        <w:rFonts w:ascii="Times New Roman" w:hAnsi="Times New Roman"/>
      </w:rPr>
    </w:lvl>
    <w:lvl w:ilvl="3">
      <w:start w:val="1"/>
      <w:numFmt w:val="bullet"/>
      <w:pStyle w:val="ListNumber5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A2516BD"/>
    <w:multiLevelType w:val="singleLevel"/>
    <w:tmpl w:val="6B9A636E"/>
    <w:lvl w:ilvl="0">
      <w:start w:val="1"/>
      <w:numFmt w:val="bullet"/>
      <w:pStyle w:val="ListDash1"/>
      <w:lvlText w:val="–"/>
      <w:lvlJc w:val="left"/>
      <w:pPr>
        <w:tabs>
          <w:tab w:val="num" w:pos="1723"/>
        </w:tabs>
        <w:ind w:left="1723" w:hanging="283"/>
      </w:pPr>
      <w:rPr>
        <w:rFonts w:ascii="Times New Roman" w:hAnsi="Times New Roman"/>
      </w:rPr>
    </w:lvl>
  </w:abstractNum>
  <w:abstractNum w:abstractNumId="21" w15:restartNumberingAfterBreak="0">
    <w:nsid w:val="5AED7CC1"/>
    <w:multiLevelType w:val="multilevel"/>
    <w:tmpl w:val="3FE20CA8"/>
    <w:lvl w:ilvl="0">
      <w:start w:val="1"/>
      <w:numFmt w:val="decimal"/>
      <w:pStyle w:val="ListNumber3"/>
      <w:lvlText w:val="(%1)"/>
      <w:lvlJc w:val="left"/>
      <w:pPr>
        <w:tabs>
          <w:tab w:val="num" w:pos="2149"/>
        </w:tabs>
        <w:ind w:left="2149" w:hanging="709"/>
      </w:pPr>
    </w:lvl>
    <w:lvl w:ilvl="1">
      <w:start w:val="1"/>
      <w:numFmt w:val="lowerLetter"/>
      <w:pStyle w:val="ListNumber3Level2"/>
      <w:lvlText w:val="(%2)"/>
      <w:lvlJc w:val="left"/>
      <w:pPr>
        <w:tabs>
          <w:tab w:val="num" w:pos="2857"/>
        </w:tabs>
        <w:ind w:left="2857" w:hanging="708"/>
      </w:pPr>
    </w:lvl>
    <w:lvl w:ilvl="2">
      <w:start w:val="1"/>
      <w:numFmt w:val="bullet"/>
      <w:pStyle w:val="ListNumber3Level3"/>
      <w:lvlText w:val="–"/>
      <w:lvlJc w:val="left"/>
      <w:pPr>
        <w:tabs>
          <w:tab w:val="num" w:pos="3566"/>
        </w:tabs>
        <w:ind w:left="3566" w:hanging="709"/>
      </w:pPr>
      <w:rPr>
        <w:rFonts w:ascii="Times New Roman" w:hAnsi="Times New Roman"/>
      </w:rPr>
    </w:lvl>
    <w:lvl w:ilvl="3">
      <w:start w:val="1"/>
      <w:numFmt w:val="bullet"/>
      <w:pStyle w:val="ListNumber3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BCE2673"/>
    <w:multiLevelType w:val="singleLevel"/>
    <w:tmpl w:val="1AE4F9D4"/>
    <w:lvl w:ilvl="0">
      <w:start w:val="1"/>
      <w:numFmt w:val="bullet"/>
      <w:pStyle w:val="ListDash5"/>
      <w:lvlText w:val="–"/>
      <w:lvlJc w:val="left"/>
      <w:pPr>
        <w:tabs>
          <w:tab w:val="num" w:pos="1723"/>
        </w:tabs>
        <w:ind w:left="1723" w:hanging="283"/>
      </w:pPr>
      <w:rPr>
        <w:rFonts w:ascii="Times New Roman" w:hAnsi="Times New Roman"/>
      </w:rPr>
    </w:lvl>
  </w:abstractNum>
  <w:abstractNum w:abstractNumId="23" w15:restartNumberingAfterBreak="0">
    <w:nsid w:val="621B7AB5"/>
    <w:multiLevelType w:val="singleLevel"/>
    <w:tmpl w:val="36C0E208"/>
    <w:lvl w:ilvl="0">
      <w:start w:val="1"/>
      <w:numFmt w:val="bullet"/>
      <w:pStyle w:val="ListDash3"/>
      <w:lvlText w:val="–"/>
      <w:lvlJc w:val="left"/>
      <w:pPr>
        <w:tabs>
          <w:tab w:val="num" w:pos="1723"/>
        </w:tabs>
        <w:ind w:left="1723" w:hanging="283"/>
      </w:pPr>
      <w:rPr>
        <w:rFonts w:ascii="Times New Roman" w:hAnsi="Times New Roman"/>
      </w:rPr>
    </w:lvl>
  </w:abstractNum>
  <w:abstractNum w:abstractNumId="24" w15:restartNumberingAfterBreak="0">
    <w:nsid w:val="624241D6"/>
    <w:multiLevelType w:val="singleLevel"/>
    <w:tmpl w:val="ED569D6A"/>
    <w:lvl w:ilvl="0">
      <w:start w:val="1"/>
      <w:numFmt w:val="bullet"/>
      <w:pStyle w:val="ListBullet"/>
      <w:lvlText w:val=""/>
      <w:lvlJc w:val="left"/>
      <w:pPr>
        <w:tabs>
          <w:tab w:val="num" w:pos="283"/>
        </w:tabs>
        <w:ind w:left="283" w:hanging="283"/>
      </w:pPr>
      <w:rPr>
        <w:rFonts w:ascii="Symbol" w:hAnsi="Symbol"/>
      </w:rPr>
    </w:lvl>
  </w:abstractNum>
  <w:abstractNum w:abstractNumId="25" w15:restartNumberingAfterBreak="0">
    <w:nsid w:val="63225EEB"/>
    <w:multiLevelType w:val="multilevel"/>
    <w:tmpl w:val="CD7E0C86"/>
    <w:lvl w:ilvl="0">
      <w:start w:val="1"/>
      <w:numFmt w:val="decimal"/>
      <w:pStyle w:val="ListNumber4"/>
      <w:lvlText w:val="(%1)"/>
      <w:lvlJc w:val="left"/>
      <w:pPr>
        <w:tabs>
          <w:tab w:val="num" w:pos="2149"/>
        </w:tabs>
        <w:ind w:left="2149" w:hanging="709"/>
      </w:pPr>
    </w:lvl>
    <w:lvl w:ilvl="1">
      <w:start w:val="1"/>
      <w:numFmt w:val="lowerLetter"/>
      <w:pStyle w:val="ListNumber4Level2"/>
      <w:lvlText w:val="(%2)"/>
      <w:lvlJc w:val="left"/>
      <w:pPr>
        <w:tabs>
          <w:tab w:val="num" w:pos="2857"/>
        </w:tabs>
        <w:ind w:left="2857" w:hanging="708"/>
      </w:pPr>
    </w:lvl>
    <w:lvl w:ilvl="2">
      <w:start w:val="1"/>
      <w:numFmt w:val="bullet"/>
      <w:pStyle w:val="ListNumber4Level3"/>
      <w:lvlText w:val="–"/>
      <w:lvlJc w:val="left"/>
      <w:pPr>
        <w:tabs>
          <w:tab w:val="num" w:pos="3566"/>
        </w:tabs>
        <w:ind w:left="3566" w:hanging="709"/>
      </w:pPr>
      <w:rPr>
        <w:rFonts w:ascii="Times New Roman" w:hAnsi="Times New Roman"/>
      </w:rPr>
    </w:lvl>
    <w:lvl w:ilvl="3">
      <w:start w:val="1"/>
      <w:numFmt w:val="bullet"/>
      <w:pStyle w:val="ListNumber4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A8F44DF"/>
    <w:multiLevelType w:val="singleLevel"/>
    <w:tmpl w:val="B5D41388"/>
    <w:lvl w:ilvl="0">
      <w:start w:val="1"/>
      <w:numFmt w:val="bullet"/>
      <w:pStyle w:val="ListDash2"/>
      <w:lvlText w:val="–"/>
      <w:lvlJc w:val="left"/>
      <w:pPr>
        <w:tabs>
          <w:tab w:val="num" w:pos="1723"/>
        </w:tabs>
        <w:ind w:left="1723" w:hanging="283"/>
      </w:pPr>
      <w:rPr>
        <w:rFonts w:ascii="Times New Roman" w:hAnsi="Times New Roman"/>
      </w:rPr>
    </w:lvl>
  </w:abstractNum>
  <w:abstractNum w:abstractNumId="27" w15:restartNumberingAfterBreak="0">
    <w:nsid w:val="6D87223D"/>
    <w:multiLevelType w:val="singleLevel"/>
    <w:tmpl w:val="533212EA"/>
    <w:lvl w:ilvl="0">
      <w:start w:val="1"/>
      <w:numFmt w:val="bullet"/>
      <w:pStyle w:val="ListBullet3"/>
      <w:lvlText w:val=""/>
      <w:lvlJc w:val="left"/>
      <w:pPr>
        <w:tabs>
          <w:tab w:val="num" w:pos="1723"/>
        </w:tabs>
        <w:ind w:left="1723" w:hanging="283"/>
      </w:pPr>
      <w:rPr>
        <w:rFonts w:ascii="Symbol" w:hAnsi="Symbol"/>
      </w:rPr>
    </w:lvl>
  </w:abstractNum>
  <w:abstractNum w:abstractNumId="28" w15:restartNumberingAfterBreak="0">
    <w:nsid w:val="6F62497F"/>
    <w:multiLevelType w:val="singleLevel"/>
    <w:tmpl w:val="54E2F4D6"/>
    <w:lvl w:ilvl="0">
      <w:start w:val="1"/>
      <w:numFmt w:val="bullet"/>
      <w:pStyle w:val="ListDash6"/>
      <w:lvlText w:val="–"/>
      <w:lvlJc w:val="left"/>
      <w:pPr>
        <w:tabs>
          <w:tab w:val="num" w:pos="1723"/>
        </w:tabs>
        <w:ind w:left="1723" w:hanging="283"/>
      </w:pPr>
      <w:rPr>
        <w:rFonts w:ascii="Times New Roman" w:hAnsi="Times New Roman"/>
      </w:rPr>
    </w:lvl>
  </w:abstractNum>
  <w:abstractNum w:abstractNumId="29" w15:restartNumberingAfterBreak="0">
    <w:nsid w:val="71941C00"/>
    <w:multiLevelType w:val="singleLevel"/>
    <w:tmpl w:val="740C8B34"/>
    <w:lvl w:ilvl="0">
      <w:start w:val="1"/>
      <w:numFmt w:val="bullet"/>
      <w:pStyle w:val="ListBullet6"/>
      <w:lvlText w:val=""/>
      <w:lvlJc w:val="left"/>
      <w:pPr>
        <w:tabs>
          <w:tab w:val="num" w:pos="1723"/>
        </w:tabs>
        <w:ind w:left="1723" w:hanging="283"/>
      </w:pPr>
      <w:rPr>
        <w:rFonts w:ascii="Symbol" w:hAnsi="Symbol"/>
      </w:rPr>
    </w:lvl>
  </w:abstractNum>
  <w:abstractNum w:abstractNumId="30" w15:restartNumberingAfterBreak="0">
    <w:nsid w:val="7C65145E"/>
    <w:multiLevelType w:val="multilevel"/>
    <w:tmpl w:val="1BD87106"/>
    <w:lvl w:ilvl="0">
      <w:start w:val="1"/>
      <w:numFmt w:val="decimal"/>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pStyle w:val="Heading4"/>
      <w:lvlText w:val="%1.%2.%3.%4."/>
      <w:lvlJc w:val="left"/>
      <w:pPr>
        <w:tabs>
          <w:tab w:val="num" w:pos="1440"/>
        </w:tabs>
        <w:ind w:left="1440" w:hanging="1440"/>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440"/>
        </w:tabs>
        <w:ind w:left="1440" w:hanging="1440"/>
      </w:pPr>
    </w:lvl>
    <w:lvl w:ilvl="6">
      <w:start w:val="1"/>
      <w:numFmt w:val="decimal"/>
      <w:pStyle w:val="Heading7"/>
      <w:lvlText w:val="%1.%2.%3.%4.%5.%6.%7."/>
      <w:lvlJc w:val="left"/>
      <w:pPr>
        <w:tabs>
          <w:tab w:val="num" w:pos="1440"/>
        </w:tabs>
        <w:ind w:left="1440" w:hanging="1440"/>
      </w:pPr>
    </w:lvl>
    <w:lvl w:ilvl="7">
      <w:start w:val="1"/>
      <w:numFmt w:val="decimal"/>
      <w:pStyle w:val="Heading8"/>
      <w:lvlText w:val="%1.%2.%3.%4.%5.%6.%7.%8."/>
      <w:lvlJc w:val="left"/>
      <w:pPr>
        <w:tabs>
          <w:tab w:val="num" w:pos="1440"/>
        </w:tabs>
        <w:ind w:left="1440" w:hanging="1440"/>
      </w:pPr>
    </w:lvl>
    <w:lvl w:ilvl="8">
      <w:start w:val="1"/>
      <w:numFmt w:val="lowerRoman"/>
      <w:lvlText w:val="%9."/>
      <w:lvlJc w:val="left"/>
      <w:pPr>
        <w:tabs>
          <w:tab w:val="num" w:pos="3240"/>
        </w:tabs>
        <w:ind w:left="3240" w:hanging="360"/>
      </w:pPr>
    </w:lvl>
  </w:abstractNum>
  <w:abstractNum w:abstractNumId="31" w15:restartNumberingAfterBreak="0">
    <w:nsid w:val="7F4F4A65"/>
    <w:multiLevelType w:val="multilevel"/>
    <w:tmpl w:val="6A20B96E"/>
    <w:lvl w:ilvl="0">
      <w:start w:val="1"/>
      <w:numFmt w:val="decimal"/>
      <w:pStyle w:val="ListNumber7"/>
      <w:lvlText w:val="(%1)"/>
      <w:lvlJc w:val="left"/>
      <w:pPr>
        <w:tabs>
          <w:tab w:val="num" w:pos="2149"/>
        </w:tabs>
        <w:ind w:left="2149" w:hanging="709"/>
      </w:pPr>
    </w:lvl>
    <w:lvl w:ilvl="1">
      <w:start w:val="1"/>
      <w:numFmt w:val="lowerLetter"/>
      <w:pStyle w:val="ListNumber7Level2"/>
      <w:lvlText w:val="(%2)"/>
      <w:lvlJc w:val="left"/>
      <w:pPr>
        <w:tabs>
          <w:tab w:val="num" w:pos="2857"/>
        </w:tabs>
        <w:ind w:left="2857" w:hanging="708"/>
      </w:pPr>
    </w:lvl>
    <w:lvl w:ilvl="2">
      <w:start w:val="1"/>
      <w:numFmt w:val="bullet"/>
      <w:pStyle w:val="ListNumber7Level3"/>
      <w:lvlText w:val="–"/>
      <w:lvlJc w:val="left"/>
      <w:pPr>
        <w:tabs>
          <w:tab w:val="num" w:pos="3566"/>
        </w:tabs>
        <w:ind w:left="3566" w:hanging="709"/>
      </w:pPr>
      <w:rPr>
        <w:rFonts w:ascii="Times New Roman" w:hAnsi="Times New Roman"/>
      </w:rPr>
    </w:lvl>
    <w:lvl w:ilvl="3">
      <w:start w:val="1"/>
      <w:numFmt w:val="bullet"/>
      <w:pStyle w:val="ListNumber7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0"/>
  </w:num>
  <w:num w:numId="3">
    <w:abstractNumId w:val="30"/>
  </w:num>
  <w:num w:numId="4">
    <w:abstractNumId w:val="24"/>
  </w:num>
  <w:num w:numId="5">
    <w:abstractNumId w:val="11"/>
  </w:num>
  <w:num w:numId="6">
    <w:abstractNumId w:val="14"/>
  </w:num>
  <w:num w:numId="7">
    <w:abstractNumId w:val="27"/>
  </w:num>
  <w:num w:numId="8">
    <w:abstractNumId w:val="4"/>
  </w:num>
  <w:num w:numId="9">
    <w:abstractNumId w:val="9"/>
  </w:num>
  <w:num w:numId="10">
    <w:abstractNumId w:val="29"/>
  </w:num>
  <w:num w:numId="11">
    <w:abstractNumId w:val="18"/>
  </w:num>
  <w:num w:numId="12">
    <w:abstractNumId w:val="5"/>
  </w:num>
  <w:num w:numId="13">
    <w:abstractNumId w:val="7"/>
  </w:num>
  <w:num w:numId="14">
    <w:abstractNumId w:val="20"/>
  </w:num>
  <w:num w:numId="15">
    <w:abstractNumId w:val="26"/>
  </w:num>
  <w:num w:numId="16">
    <w:abstractNumId w:val="23"/>
  </w:num>
  <w:num w:numId="17">
    <w:abstractNumId w:val="2"/>
  </w:num>
  <w:num w:numId="18">
    <w:abstractNumId w:val="22"/>
  </w:num>
  <w:num w:numId="19">
    <w:abstractNumId w:val="28"/>
  </w:num>
  <w:num w:numId="20">
    <w:abstractNumId w:val="16"/>
  </w:num>
  <w:num w:numId="21">
    <w:abstractNumId w:val="17"/>
  </w:num>
  <w:num w:numId="22">
    <w:abstractNumId w:val="8"/>
  </w:num>
  <w:num w:numId="23">
    <w:abstractNumId w:val="10"/>
  </w:num>
  <w:num w:numId="24">
    <w:abstractNumId w:val="15"/>
  </w:num>
  <w:num w:numId="25">
    <w:abstractNumId w:val="21"/>
  </w:num>
  <w:num w:numId="26">
    <w:abstractNumId w:val="25"/>
  </w:num>
  <w:num w:numId="27">
    <w:abstractNumId w:val="19"/>
  </w:num>
  <w:num w:numId="28">
    <w:abstractNumId w:val="13"/>
  </w:num>
  <w:num w:numId="29">
    <w:abstractNumId w:val="31"/>
  </w:num>
  <w:num w:numId="30">
    <w:abstractNumId w:val="12"/>
  </w:num>
  <w:num w:numId="31">
    <w:abstractNumId w:val="1"/>
    <w:lvlOverride w:ilvl="0">
      <w:lvl w:ilvl="0">
        <w:numFmt w:val="bullet"/>
        <w:lvlText w:val=""/>
        <w:legacy w:legacy="1" w:legacySpace="0" w:legacyIndent="360"/>
        <w:lvlJc w:val="left"/>
        <w:pPr>
          <w:ind w:left="720" w:hanging="360"/>
        </w:pPr>
        <w:rPr>
          <w:rFonts w:ascii="Symbol" w:hAnsi="Symbol" w:hint="default"/>
        </w:rPr>
      </w:lvl>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COT"/>
  </w:docVars>
  <w:rsids>
    <w:rsidRoot w:val="00874D20"/>
    <w:rsid w:val="000A098B"/>
    <w:rsid w:val="000D4A7C"/>
    <w:rsid w:val="00126238"/>
    <w:rsid w:val="001B092D"/>
    <w:rsid w:val="002539FB"/>
    <w:rsid w:val="0026380F"/>
    <w:rsid w:val="0029397A"/>
    <w:rsid w:val="002F20DE"/>
    <w:rsid w:val="00304B0B"/>
    <w:rsid w:val="00311FAF"/>
    <w:rsid w:val="0033690F"/>
    <w:rsid w:val="00396AE7"/>
    <w:rsid w:val="00451D24"/>
    <w:rsid w:val="004B4C69"/>
    <w:rsid w:val="005510B0"/>
    <w:rsid w:val="005E3CC0"/>
    <w:rsid w:val="0068003C"/>
    <w:rsid w:val="00713836"/>
    <w:rsid w:val="0075456D"/>
    <w:rsid w:val="007815DF"/>
    <w:rsid w:val="008137FA"/>
    <w:rsid w:val="00874D20"/>
    <w:rsid w:val="00880EA5"/>
    <w:rsid w:val="008D6269"/>
    <w:rsid w:val="00903071"/>
    <w:rsid w:val="00963076"/>
    <w:rsid w:val="009A1670"/>
    <w:rsid w:val="009E5466"/>
    <w:rsid w:val="00A107CC"/>
    <w:rsid w:val="00A175A7"/>
    <w:rsid w:val="00AA0149"/>
    <w:rsid w:val="00AB54D6"/>
    <w:rsid w:val="00B711FF"/>
    <w:rsid w:val="00C82157"/>
    <w:rsid w:val="00CB2F05"/>
    <w:rsid w:val="00CE2621"/>
    <w:rsid w:val="00DC41EA"/>
    <w:rsid w:val="00E36435"/>
    <w:rsid w:val="00E53A29"/>
    <w:rsid w:val="00E670ED"/>
    <w:rsid w:val="00EB7B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851035E0-033C-483C-B1FF-2237A1CF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fr-BE"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Text5"/>
    <w:qFormat/>
    <w:pPr>
      <w:numPr>
        <w:ilvl w:val="4"/>
        <w:numId w:val="3"/>
      </w:numPr>
      <w:outlineLvl w:val="4"/>
    </w:pPr>
  </w:style>
  <w:style w:type="paragraph" w:styleId="Heading6">
    <w:name w:val="heading 6"/>
    <w:basedOn w:val="Normal"/>
    <w:next w:val="Text6"/>
    <w:qFormat/>
    <w:pPr>
      <w:numPr>
        <w:ilvl w:val="5"/>
        <w:numId w:val="3"/>
      </w:numPr>
      <w:outlineLvl w:val="5"/>
    </w:pPr>
  </w:style>
  <w:style w:type="paragraph" w:styleId="Heading7">
    <w:name w:val="heading 7"/>
    <w:basedOn w:val="Normal"/>
    <w:next w:val="Text7"/>
    <w:qFormat/>
    <w:pPr>
      <w:numPr>
        <w:ilvl w:val="6"/>
        <w:numId w:val="3"/>
      </w:numPr>
      <w:outlineLvl w:val="6"/>
    </w:pPr>
  </w:style>
  <w:style w:type="paragraph" w:styleId="Heading8">
    <w:name w:val="heading 8"/>
    <w:basedOn w:val="Normal"/>
    <w:next w:val="Text8"/>
    <w:qFormat/>
    <w:pPr>
      <w:numPr>
        <w:ilvl w:val="7"/>
        <w:numId w:val="3"/>
      </w:numPr>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tabs>
        <w:tab w:val="left" w:pos="2160"/>
      </w:tabs>
      <w:ind w:left="1440"/>
    </w:pPr>
  </w:style>
  <w:style w:type="paragraph" w:customStyle="1" w:styleId="Text2">
    <w:name w:val="Text 2"/>
    <w:basedOn w:val="Normal"/>
    <w:pPr>
      <w:tabs>
        <w:tab w:val="left" w:pos="2160"/>
      </w:tabs>
      <w:ind w:left="1440"/>
    </w:pPr>
  </w:style>
  <w:style w:type="paragraph" w:customStyle="1" w:styleId="Text3">
    <w:name w:val="Text 3"/>
    <w:basedOn w:val="Normal"/>
    <w:pPr>
      <w:tabs>
        <w:tab w:val="left" w:pos="2160"/>
      </w:tabs>
      <w:ind w:left="1440"/>
    </w:pPr>
  </w:style>
  <w:style w:type="paragraph" w:customStyle="1" w:styleId="Text4">
    <w:name w:val="Text 4"/>
    <w:basedOn w:val="Normal"/>
    <w:pPr>
      <w:tabs>
        <w:tab w:val="left" w:pos="2160"/>
      </w:tabs>
      <w:ind w:left="1440"/>
    </w:pPr>
  </w:style>
  <w:style w:type="paragraph" w:customStyle="1" w:styleId="Text5">
    <w:name w:val="Text 5"/>
    <w:basedOn w:val="Normal"/>
    <w:pPr>
      <w:tabs>
        <w:tab w:val="left" w:pos="2160"/>
      </w:tabs>
      <w:ind w:left="1440"/>
    </w:pPr>
  </w:style>
  <w:style w:type="paragraph" w:customStyle="1" w:styleId="Text6">
    <w:name w:val="Text 6"/>
    <w:basedOn w:val="Normal"/>
    <w:pPr>
      <w:tabs>
        <w:tab w:val="left" w:pos="2160"/>
      </w:tabs>
      <w:ind w:left="1440"/>
    </w:pPr>
  </w:style>
  <w:style w:type="paragraph" w:customStyle="1" w:styleId="Text7">
    <w:name w:val="Text 7"/>
    <w:basedOn w:val="Normal"/>
    <w:pPr>
      <w:tabs>
        <w:tab w:val="left" w:pos="2160"/>
      </w:tabs>
      <w:ind w:left="1440"/>
    </w:pPr>
  </w:style>
  <w:style w:type="paragraph" w:customStyle="1" w:styleId="Text8">
    <w:name w:val="Text 8"/>
    <w:basedOn w:val="Normal"/>
    <w:pPr>
      <w:tabs>
        <w:tab w:val="left" w:pos="2160"/>
      </w:tabs>
      <w:ind w:left="1440"/>
    </w:pPr>
  </w:style>
  <w:style w:type="paragraph" w:customStyle="1" w:styleId="Article">
    <w:name w:val="Article"/>
    <w:basedOn w:val="Normal"/>
    <w:next w:val="Text1"/>
    <w:link w:val="ArticleChar"/>
    <w:pPr>
      <w:keepNext/>
      <w:spacing w:before="240"/>
      <w:ind w:left="1440" w:hanging="1440"/>
    </w:pPr>
    <w:rPr>
      <w:b/>
      <w:smallCaps/>
    </w:r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Normal"/>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441" w:hanging="144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160"/>
      </w:tabs>
    </w:pPr>
  </w:style>
  <w:style w:type="paragraph" w:styleId="ListBullet4">
    <w:name w:val="List Bullet 4"/>
    <w:basedOn w:val="Text4"/>
    <w:pPr>
      <w:numPr>
        <w:numId w:val="8"/>
      </w:numPr>
      <w:tabs>
        <w:tab w:val="clear" w:pos="2160"/>
      </w:tabs>
    </w:pPr>
  </w:style>
  <w:style w:type="paragraph" w:styleId="ListBullet5">
    <w:name w:val="List Bullet 5"/>
    <w:basedOn w:val="Text5"/>
    <w:pPr>
      <w:numPr>
        <w:numId w:val="9"/>
      </w:numPr>
      <w:tabs>
        <w:tab w:val="clear" w:pos="2160"/>
      </w:tabs>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2"/>
      </w:numPr>
    </w:pPr>
  </w:style>
  <w:style w:type="paragraph" w:styleId="ListNumber2">
    <w:name w:val="List Number 2"/>
    <w:basedOn w:val="Text2"/>
    <w:pPr>
      <w:numPr>
        <w:numId w:val="24"/>
      </w:numPr>
    </w:pPr>
  </w:style>
  <w:style w:type="paragraph" w:styleId="ListNumber3">
    <w:name w:val="List Number 3"/>
    <w:basedOn w:val="Text3"/>
    <w:pPr>
      <w:numPr>
        <w:numId w:val="25"/>
      </w:numPr>
    </w:pPr>
  </w:style>
  <w:style w:type="paragraph" w:styleId="ListNumber4">
    <w:name w:val="List Number 4"/>
    <w:basedOn w:val="Text4"/>
    <w:pPr>
      <w:numPr>
        <w:numId w:val="26"/>
      </w:numPr>
    </w:pPr>
  </w:style>
  <w:style w:type="paragraph" w:styleId="ListNumber5">
    <w:name w:val="List Number 5"/>
    <w:basedOn w:val="Text5"/>
    <w:pPr>
      <w:numPr>
        <w:numId w:val="27"/>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NumPar5">
    <w:name w:val="NumPar 5"/>
    <w:basedOn w:val="Heading5"/>
    <w:next w:val="Text5"/>
    <w:pPr>
      <w:outlineLvl w:val="9"/>
    </w:pPr>
  </w:style>
  <w:style w:type="paragraph" w:customStyle="1" w:styleId="NumPar6">
    <w:name w:val="NumPar 6"/>
    <w:basedOn w:val="Heading6"/>
    <w:next w:val="Text6"/>
    <w:pPr>
      <w:outlineLvl w:val="9"/>
    </w:pPr>
  </w:style>
  <w:style w:type="paragraph" w:customStyle="1" w:styleId="NumPar7">
    <w:name w:val="NumPar 7"/>
    <w:basedOn w:val="Heading7"/>
    <w:next w:val="Text7"/>
    <w:pPr>
      <w:outlineLvl w:val="9"/>
    </w:pPr>
  </w:style>
  <w:style w:type="paragraph" w:customStyle="1" w:styleId="NumPar8">
    <w:name w:val="NumPar 8"/>
    <w:basedOn w:val="Heading8"/>
    <w:next w:val="Text8"/>
    <w:pPr>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ind w:left="4252"/>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1440" w:right="720" w:hanging="1440"/>
    </w:pPr>
    <w:rPr>
      <w:caps/>
    </w:rPr>
  </w:style>
  <w:style w:type="paragraph" w:styleId="TOC2">
    <w:name w:val="toc 2"/>
    <w:basedOn w:val="Normal"/>
    <w:next w:val="Normal"/>
    <w:semiHidden/>
    <w:pPr>
      <w:tabs>
        <w:tab w:val="right" w:leader="dot" w:pos="8640"/>
      </w:tabs>
      <w:spacing w:before="60" w:after="60"/>
      <w:ind w:left="1440" w:right="720" w:hanging="1440"/>
    </w:pPr>
  </w:style>
  <w:style w:type="paragraph" w:styleId="TOC3">
    <w:name w:val="toc 3"/>
    <w:basedOn w:val="Normal"/>
    <w:next w:val="Normal"/>
    <w:semiHidden/>
    <w:pPr>
      <w:tabs>
        <w:tab w:val="right" w:leader="dot" w:pos="8640"/>
      </w:tabs>
      <w:spacing w:before="60" w:after="60"/>
      <w:ind w:left="1440" w:right="720" w:hanging="1440"/>
    </w:pPr>
  </w:style>
  <w:style w:type="paragraph" w:styleId="TOC4">
    <w:name w:val="toc 4"/>
    <w:basedOn w:val="Normal"/>
    <w:next w:val="Normal"/>
    <w:semiHidden/>
    <w:pPr>
      <w:tabs>
        <w:tab w:val="right" w:leader="dot" w:pos="8641"/>
      </w:tabs>
      <w:spacing w:before="60" w:after="60"/>
      <w:ind w:left="1440" w:right="720" w:hanging="1440"/>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ListBullet1">
    <w:name w:val="List Bullet 1"/>
    <w:basedOn w:val="Text1"/>
    <w:pPr>
      <w:numPr>
        <w:numId w:val="5"/>
      </w:numPr>
      <w:tabs>
        <w:tab w:val="clear" w:pos="2160"/>
      </w:tabs>
    </w:pPr>
  </w:style>
  <w:style w:type="paragraph" w:customStyle="1" w:styleId="ListBullet6">
    <w:name w:val="List Bullet 6"/>
    <w:basedOn w:val="Text6"/>
    <w:pPr>
      <w:numPr>
        <w:numId w:val="10"/>
      </w:numPr>
      <w:tabs>
        <w:tab w:val="clear" w:pos="2160"/>
      </w:tabs>
    </w:pPr>
  </w:style>
  <w:style w:type="paragraph" w:customStyle="1" w:styleId="ListBullet7">
    <w:name w:val="List Bullet 7"/>
    <w:basedOn w:val="Text7"/>
    <w:pPr>
      <w:numPr>
        <w:numId w:val="11"/>
      </w:numPr>
      <w:tabs>
        <w:tab w:val="clear" w:pos="2160"/>
      </w:tabs>
    </w:pPr>
  </w:style>
  <w:style w:type="paragraph" w:customStyle="1" w:styleId="ListBullet8">
    <w:name w:val="List Bullet 8"/>
    <w:basedOn w:val="Text8"/>
    <w:pPr>
      <w:numPr>
        <w:numId w:val="12"/>
      </w:numPr>
      <w:tabs>
        <w:tab w:val="clear" w:pos="2160"/>
      </w:tabs>
    </w:pPr>
  </w:style>
  <w:style w:type="paragraph" w:customStyle="1" w:styleId="ListDash">
    <w:name w:val="List Dash"/>
    <w:basedOn w:val="Normal"/>
    <w:pPr>
      <w:numPr>
        <w:numId w:val="13"/>
      </w:numPr>
    </w:pPr>
  </w:style>
  <w:style w:type="paragraph" w:customStyle="1" w:styleId="ListDash1">
    <w:name w:val="List Dash 1"/>
    <w:basedOn w:val="Text1"/>
    <w:pPr>
      <w:numPr>
        <w:numId w:val="14"/>
      </w:numPr>
      <w:tabs>
        <w:tab w:val="clear" w:pos="2160"/>
      </w:tabs>
    </w:pPr>
  </w:style>
  <w:style w:type="paragraph" w:customStyle="1" w:styleId="ListDash2">
    <w:name w:val="List Dash 2"/>
    <w:basedOn w:val="Text2"/>
    <w:pPr>
      <w:numPr>
        <w:numId w:val="15"/>
      </w:numPr>
      <w:tabs>
        <w:tab w:val="clear" w:pos="2160"/>
      </w:tabs>
    </w:pPr>
  </w:style>
  <w:style w:type="paragraph" w:customStyle="1" w:styleId="ListDash3">
    <w:name w:val="List Dash 3"/>
    <w:basedOn w:val="Text3"/>
    <w:pPr>
      <w:numPr>
        <w:numId w:val="16"/>
      </w:numPr>
      <w:tabs>
        <w:tab w:val="clear" w:pos="2160"/>
      </w:tabs>
    </w:pPr>
  </w:style>
  <w:style w:type="paragraph" w:customStyle="1" w:styleId="ListDash4">
    <w:name w:val="List Dash 4"/>
    <w:basedOn w:val="Text4"/>
    <w:pPr>
      <w:numPr>
        <w:numId w:val="17"/>
      </w:numPr>
      <w:tabs>
        <w:tab w:val="clear" w:pos="2160"/>
      </w:tabs>
    </w:pPr>
  </w:style>
  <w:style w:type="paragraph" w:customStyle="1" w:styleId="ListDash5">
    <w:name w:val="List Dash 5"/>
    <w:basedOn w:val="Text5"/>
    <w:pPr>
      <w:numPr>
        <w:numId w:val="18"/>
      </w:numPr>
      <w:tabs>
        <w:tab w:val="clear" w:pos="2160"/>
      </w:tabs>
    </w:pPr>
  </w:style>
  <w:style w:type="paragraph" w:customStyle="1" w:styleId="ListDash6">
    <w:name w:val="List Dash 6"/>
    <w:basedOn w:val="Text6"/>
    <w:pPr>
      <w:numPr>
        <w:numId w:val="19"/>
      </w:numPr>
      <w:tabs>
        <w:tab w:val="clear" w:pos="2160"/>
      </w:tabs>
    </w:pPr>
  </w:style>
  <w:style w:type="paragraph" w:customStyle="1" w:styleId="ListDash7">
    <w:name w:val="List Dash 7"/>
    <w:basedOn w:val="Text7"/>
    <w:pPr>
      <w:numPr>
        <w:numId w:val="20"/>
      </w:numPr>
      <w:tabs>
        <w:tab w:val="clear" w:pos="2160"/>
      </w:tabs>
    </w:pPr>
  </w:style>
  <w:style w:type="paragraph" w:customStyle="1" w:styleId="ListDash8">
    <w:name w:val="List Dash 8"/>
    <w:basedOn w:val="Text8"/>
    <w:pPr>
      <w:numPr>
        <w:numId w:val="21"/>
      </w:numPr>
      <w:tabs>
        <w:tab w:val="clear" w:pos="2160"/>
      </w:tabs>
    </w:pPr>
  </w:style>
  <w:style w:type="paragraph" w:customStyle="1" w:styleId="ListNumberLevel2">
    <w:name w:val="List Number (Level 2)"/>
    <w:basedOn w:val="Normal"/>
    <w:pPr>
      <w:numPr>
        <w:ilvl w:val="1"/>
        <w:numId w:val="22"/>
      </w:numPr>
    </w:pPr>
  </w:style>
  <w:style w:type="paragraph" w:customStyle="1" w:styleId="ListNumberLevel3">
    <w:name w:val="List Number (Level 3)"/>
    <w:basedOn w:val="Normal"/>
    <w:pPr>
      <w:numPr>
        <w:ilvl w:val="2"/>
        <w:numId w:val="22"/>
      </w:numPr>
    </w:pPr>
  </w:style>
  <w:style w:type="paragraph" w:customStyle="1" w:styleId="ListNumberLevel4">
    <w:name w:val="List Number (Level 4)"/>
    <w:basedOn w:val="Normal"/>
    <w:pPr>
      <w:numPr>
        <w:ilvl w:val="3"/>
        <w:numId w:val="22"/>
      </w:numPr>
    </w:pPr>
  </w:style>
  <w:style w:type="paragraph" w:customStyle="1" w:styleId="ListNumber1">
    <w:name w:val="List Number 1"/>
    <w:basedOn w:val="Text1"/>
    <w:pPr>
      <w:numPr>
        <w:numId w:val="23"/>
      </w:numPr>
    </w:pPr>
  </w:style>
  <w:style w:type="paragraph" w:customStyle="1" w:styleId="ListNumber1Level2">
    <w:name w:val="List Number 1 (Level 2)"/>
    <w:basedOn w:val="Text1"/>
    <w:pPr>
      <w:numPr>
        <w:ilvl w:val="1"/>
        <w:numId w:val="23"/>
      </w:numPr>
      <w:tabs>
        <w:tab w:val="clear" w:pos="2160"/>
      </w:tabs>
    </w:pPr>
  </w:style>
  <w:style w:type="paragraph" w:customStyle="1" w:styleId="ListNumber1Level3">
    <w:name w:val="List Number 1 (Level 3)"/>
    <w:basedOn w:val="Text1"/>
    <w:pPr>
      <w:numPr>
        <w:ilvl w:val="2"/>
        <w:numId w:val="23"/>
      </w:numPr>
      <w:tabs>
        <w:tab w:val="clear" w:pos="2160"/>
      </w:tabs>
    </w:pPr>
  </w:style>
  <w:style w:type="paragraph" w:customStyle="1" w:styleId="ListNumber1Level4">
    <w:name w:val="List Number 1 (Level 4)"/>
    <w:basedOn w:val="Text1"/>
    <w:pPr>
      <w:numPr>
        <w:ilvl w:val="3"/>
        <w:numId w:val="23"/>
      </w:numPr>
      <w:tabs>
        <w:tab w:val="clear" w:pos="2160"/>
      </w:tabs>
    </w:pPr>
  </w:style>
  <w:style w:type="paragraph" w:customStyle="1" w:styleId="ListNumber2Level2">
    <w:name w:val="List Number 2 (Level 2)"/>
    <w:basedOn w:val="Text2"/>
    <w:pPr>
      <w:numPr>
        <w:ilvl w:val="1"/>
        <w:numId w:val="24"/>
      </w:numPr>
      <w:tabs>
        <w:tab w:val="clear" w:pos="2160"/>
      </w:tabs>
    </w:pPr>
  </w:style>
  <w:style w:type="paragraph" w:customStyle="1" w:styleId="ListNumber2Level3">
    <w:name w:val="List Number 2 (Level 3)"/>
    <w:basedOn w:val="Text2"/>
    <w:pPr>
      <w:numPr>
        <w:ilvl w:val="2"/>
        <w:numId w:val="24"/>
      </w:numPr>
      <w:tabs>
        <w:tab w:val="clear" w:pos="2160"/>
      </w:tabs>
    </w:pPr>
  </w:style>
  <w:style w:type="paragraph" w:customStyle="1" w:styleId="ListNumber2Level4">
    <w:name w:val="List Number 2 (Level 4)"/>
    <w:basedOn w:val="Text2"/>
    <w:pPr>
      <w:numPr>
        <w:ilvl w:val="3"/>
        <w:numId w:val="24"/>
      </w:numPr>
      <w:tabs>
        <w:tab w:val="clear" w:pos="2160"/>
      </w:tabs>
    </w:pPr>
  </w:style>
  <w:style w:type="paragraph" w:customStyle="1" w:styleId="ListNumber3Level2">
    <w:name w:val="List Number 3 (Level 2)"/>
    <w:basedOn w:val="Text3"/>
    <w:pPr>
      <w:numPr>
        <w:ilvl w:val="1"/>
        <w:numId w:val="25"/>
      </w:numPr>
      <w:tabs>
        <w:tab w:val="clear" w:pos="2160"/>
      </w:tabs>
    </w:pPr>
  </w:style>
  <w:style w:type="paragraph" w:customStyle="1" w:styleId="ListNumber3Level3">
    <w:name w:val="List Number 3 (Level 3)"/>
    <w:basedOn w:val="Text3"/>
    <w:pPr>
      <w:numPr>
        <w:ilvl w:val="2"/>
        <w:numId w:val="25"/>
      </w:numPr>
      <w:tabs>
        <w:tab w:val="clear" w:pos="2160"/>
      </w:tabs>
    </w:pPr>
  </w:style>
  <w:style w:type="paragraph" w:customStyle="1" w:styleId="ListNumber3Level4">
    <w:name w:val="List Number 3 (Level 4)"/>
    <w:basedOn w:val="Text3"/>
    <w:pPr>
      <w:numPr>
        <w:ilvl w:val="3"/>
        <w:numId w:val="25"/>
      </w:numPr>
      <w:tabs>
        <w:tab w:val="clear" w:pos="2160"/>
      </w:tabs>
    </w:pPr>
  </w:style>
  <w:style w:type="paragraph" w:customStyle="1" w:styleId="ListNumber4Level2">
    <w:name w:val="List Number 4 (Level 2)"/>
    <w:basedOn w:val="Text4"/>
    <w:pPr>
      <w:numPr>
        <w:ilvl w:val="1"/>
        <w:numId w:val="26"/>
      </w:numPr>
      <w:tabs>
        <w:tab w:val="clear" w:pos="2160"/>
      </w:tabs>
    </w:pPr>
  </w:style>
  <w:style w:type="paragraph" w:customStyle="1" w:styleId="ListNumber4Level3">
    <w:name w:val="List Number 4 (Level 3)"/>
    <w:basedOn w:val="Text4"/>
    <w:pPr>
      <w:numPr>
        <w:ilvl w:val="2"/>
        <w:numId w:val="26"/>
      </w:numPr>
      <w:tabs>
        <w:tab w:val="clear" w:pos="2160"/>
      </w:tabs>
    </w:pPr>
  </w:style>
  <w:style w:type="paragraph" w:customStyle="1" w:styleId="ListNumber4Level4">
    <w:name w:val="List Number 4 (Level 4)"/>
    <w:basedOn w:val="Text4"/>
    <w:pPr>
      <w:numPr>
        <w:ilvl w:val="3"/>
        <w:numId w:val="26"/>
      </w:numPr>
      <w:tabs>
        <w:tab w:val="clear" w:pos="2160"/>
      </w:tabs>
    </w:pPr>
  </w:style>
  <w:style w:type="paragraph" w:customStyle="1" w:styleId="ListNumber5Level2">
    <w:name w:val="List Number 5 (Level 2)"/>
    <w:basedOn w:val="Text5"/>
    <w:pPr>
      <w:numPr>
        <w:ilvl w:val="1"/>
        <w:numId w:val="27"/>
      </w:numPr>
      <w:tabs>
        <w:tab w:val="clear" w:pos="2160"/>
      </w:tabs>
    </w:pPr>
  </w:style>
  <w:style w:type="paragraph" w:customStyle="1" w:styleId="ListNumber5Level3">
    <w:name w:val="List Number 5 (Level 3)"/>
    <w:basedOn w:val="Text5"/>
    <w:pPr>
      <w:numPr>
        <w:ilvl w:val="2"/>
        <w:numId w:val="27"/>
      </w:numPr>
      <w:tabs>
        <w:tab w:val="clear" w:pos="2160"/>
      </w:tabs>
    </w:pPr>
  </w:style>
  <w:style w:type="paragraph" w:customStyle="1" w:styleId="ListNumber5Level4">
    <w:name w:val="List Number 5 (Level 4)"/>
    <w:basedOn w:val="Text5"/>
    <w:pPr>
      <w:numPr>
        <w:ilvl w:val="3"/>
        <w:numId w:val="27"/>
      </w:numPr>
      <w:tabs>
        <w:tab w:val="clear" w:pos="2160"/>
      </w:tabs>
    </w:pPr>
  </w:style>
  <w:style w:type="paragraph" w:customStyle="1" w:styleId="ListNumber6">
    <w:name w:val="List Number 6"/>
    <w:basedOn w:val="Text6"/>
    <w:pPr>
      <w:numPr>
        <w:numId w:val="28"/>
      </w:numPr>
    </w:pPr>
  </w:style>
  <w:style w:type="paragraph" w:customStyle="1" w:styleId="ListNumber6Level2">
    <w:name w:val="List Number 6 (Level 2)"/>
    <w:basedOn w:val="Text6"/>
    <w:pPr>
      <w:numPr>
        <w:ilvl w:val="1"/>
        <w:numId w:val="28"/>
      </w:numPr>
      <w:tabs>
        <w:tab w:val="clear" w:pos="2160"/>
      </w:tabs>
    </w:pPr>
  </w:style>
  <w:style w:type="paragraph" w:customStyle="1" w:styleId="ListNumber6Level3">
    <w:name w:val="List Number 6 (Level 3)"/>
    <w:basedOn w:val="Text6"/>
    <w:pPr>
      <w:numPr>
        <w:ilvl w:val="2"/>
        <w:numId w:val="28"/>
      </w:numPr>
      <w:tabs>
        <w:tab w:val="clear" w:pos="2160"/>
      </w:tabs>
    </w:pPr>
  </w:style>
  <w:style w:type="paragraph" w:customStyle="1" w:styleId="ListNumber6Level4">
    <w:name w:val="List Number 6 (Level 4)"/>
    <w:basedOn w:val="Text6"/>
    <w:pPr>
      <w:numPr>
        <w:ilvl w:val="3"/>
        <w:numId w:val="28"/>
      </w:numPr>
      <w:tabs>
        <w:tab w:val="clear" w:pos="2160"/>
      </w:tabs>
    </w:pPr>
  </w:style>
  <w:style w:type="paragraph" w:customStyle="1" w:styleId="ListNumber7">
    <w:name w:val="List Number 7"/>
    <w:basedOn w:val="Text7"/>
    <w:pPr>
      <w:numPr>
        <w:numId w:val="29"/>
      </w:numPr>
    </w:pPr>
  </w:style>
  <w:style w:type="paragraph" w:customStyle="1" w:styleId="ListNumber7Level2">
    <w:name w:val="List Number 7 (Level 2)"/>
    <w:basedOn w:val="Text7"/>
    <w:pPr>
      <w:numPr>
        <w:ilvl w:val="1"/>
        <w:numId w:val="29"/>
      </w:numPr>
      <w:tabs>
        <w:tab w:val="clear" w:pos="2160"/>
      </w:tabs>
    </w:pPr>
  </w:style>
  <w:style w:type="paragraph" w:customStyle="1" w:styleId="ListNumber7Level3">
    <w:name w:val="List Number 7 (Level 3)"/>
    <w:basedOn w:val="Text7"/>
    <w:pPr>
      <w:numPr>
        <w:ilvl w:val="2"/>
        <w:numId w:val="29"/>
      </w:numPr>
      <w:tabs>
        <w:tab w:val="clear" w:pos="2160"/>
      </w:tabs>
    </w:pPr>
  </w:style>
  <w:style w:type="paragraph" w:customStyle="1" w:styleId="ListNumber7Level4">
    <w:name w:val="List Number 7 (Level 4)"/>
    <w:basedOn w:val="Text7"/>
    <w:pPr>
      <w:numPr>
        <w:ilvl w:val="3"/>
        <w:numId w:val="29"/>
      </w:numPr>
      <w:tabs>
        <w:tab w:val="clear" w:pos="2160"/>
      </w:tabs>
    </w:pPr>
  </w:style>
  <w:style w:type="paragraph" w:customStyle="1" w:styleId="ListNumber8">
    <w:name w:val="List Number 8"/>
    <w:basedOn w:val="Text8"/>
    <w:pPr>
      <w:numPr>
        <w:numId w:val="30"/>
      </w:numPr>
    </w:pPr>
  </w:style>
  <w:style w:type="paragraph" w:customStyle="1" w:styleId="ListNumber8Level2">
    <w:name w:val="List Number 8 (Level 2)"/>
    <w:basedOn w:val="Text8"/>
    <w:pPr>
      <w:numPr>
        <w:ilvl w:val="1"/>
        <w:numId w:val="30"/>
      </w:numPr>
      <w:tabs>
        <w:tab w:val="clear" w:pos="2160"/>
      </w:tabs>
    </w:pPr>
  </w:style>
  <w:style w:type="paragraph" w:customStyle="1" w:styleId="ListNumber8Level3">
    <w:name w:val="List Number 8 (Level 3)"/>
    <w:basedOn w:val="Text8"/>
    <w:pPr>
      <w:numPr>
        <w:ilvl w:val="2"/>
        <w:numId w:val="30"/>
      </w:numPr>
      <w:tabs>
        <w:tab w:val="clear" w:pos="2160"/>
      </w:tabs>
    </w:pPr>
  </w:style>
  <w:style w:type="paragraph" w:customStyle="1" w:styleId="ListNumber8Level4">
    <w:name w:val="List Number 8 (Level 4)"/>
    <w:basedOn w:val="Text8"/>
    <w:pPr>
      <w:numPr>
        <w:ilvl w:val="3"/>
        <w:numId w:val="30"/>
      </w:numPr>
      <w:tabs>
        <w:tab w:val="clear" w:pos="2160"/>
      </w:tabs>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ArticlePortugusPOR">
    <w:name w:val="ArticlePortuguês(POR)"/>
    <w:pPr>
      <w:keepNext/>
      <w:spacing w:before="240" w:after="240"/>
      <w:ind w:left="1440" w:hanging="1440"/>
      <w:jc w:val="both"/>
    </w:pPr>
    <w:rPr>
      <w:b/>
      <w:smallCaps/>
      <w:sz w:val="24"/>
      <w:lang w:eastAsia="en-US"/>
    </w:rPr>
  </w:style>
  <w:style w:type="character" w:customStyle="1" w:styleId="ArticleChar">
    <w:name w:val="Article Char"/>
    <w:link w:val="Article"/>
    <w:rPr>
      <w:b/>
      <w:smallCaps/>
      <w:sz w:val="24"/>
      <w:lang w:val="en-GB" w:eastAsia="en-US" w:bidi="ar-SA"/>
    </w:rPr>
  </w:style>
  <w:style w:type="paragraph" w:customStyle="1" w:styleId="Designator">
    <w:name w:val="Designator"/>
    <w:basedOn w:val="Normal"/>
    <w:pPr>
      <w:spacing w:after="0"/>
      <w:jc w:val="center"/>
    </w:pPr>
    <w:rPr>
      <w:b/>
      <w:caps/>
      <w:sz w:val="32"/>
    </w:rPr>
  </w:style>
  <w:style w:type="character" w:customStyle="1" w:styleId="CommentTextChar">
    <w:name w:val="Comment Text Char"/>
    <w:link w:val="CommentText"/>
    <w:semiHidden/>
    <w:rPr>
      <w:lang w:val="en-GB"/>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character" w:customStyle="1" w:styleId="FooterChar">
    <w:name w:val="Footer Char"/>
    <w:link w:val="Footer"/>
    <w:uiPriority w:val="99"/>
    <w:rsid w:val="00874D20"/>
    <w:rPr>
      <w:rFonts w:ascii="Arial" w:hAnsi="Arial"/>
      <w:sz w:val="16"/>
      <w:lang w:val="fr-BE" w:eastAsia="en-US"/>
    </w:rPr>
  </w:style>
  <w:style w:type="paragraph" w:customStyle="1" w:styleId="ZCom">
    <w:name w:val="Z_Com"/>
    <w:basedOn w:val="Normal"/>
    <w:next w:val="ZDGName"/>
    <w:uiPriority w:val="99"/>
    <w:rsid w:val="00874D20"/>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uiPriority w:val="99"/>
    <w:rsid w:val="00874D20"/>
    <w:pPr>
      <w:widowControl w:val="0"/>
      <w:autoSpaceDE w:val="0"/>
      <w:autoSpaceDN w:val="0"/>
      <w:spacing w:after="0"/>
      <w:ind w:right="85"/>
      <w:jc w:val="left"/>
    </w:pPr>
    <w:rPr>
      <w:rFonts w:ascii="Arial" w:hAnsi="Arial" w:cs="Arial"/>
      <w:sz w:val="16"/>
      <w:szCs w:val="16"/>
      <w:lang w:eastAsia="en-GB"/>
    </w:rPr>
  </w:style>
  <w:style w:type="character" w:customStyle="1" w:styleId="HeaderChar">
    <w:name w:val="Header Char"/>
    <w:link w:val="Header"/>
    <w:uiPriority w:val="99"/>
    <w:rsid w:val="00874D20"/>
    <w:rPr>
      <w:sz w:val="24"/>
      <w:lang w:val="fr-BE" w:eastAsia="en-US"/>
    </w:rPr>
  </w:style>
  <w:style w:type="paragraph" w:styleId="BalloonText">
    <w:name w:val="Balloon Text"/>
    <w:basedOn w:val="Normal"/>
    <w:link w:val="BalloonTextChar"/>
    <w:rsid w:val="00874D20"/>
    <w:pPr>
      <w:spacing w:after="0"/>
    </w:pPr>
    <w:rPr>
      <w:rFonts w:ascii="Tahoma" w:hAnsi="Tahoma" w:cs="Tahoma"/>
      <w:sz w:val="16"/>
      <w:szCs w:val="16"/>
    </w:rPr>
  </w:style>
  <w:style w:type="character" w:customStyle="1" w:styleId="BalloonTextChar">
    <w:name w:val="Balloon Text Char"/>
    <w:link w:val="BalloonText"/>
    <w:rsid w:val="00874D20"/>
    <w:rPr>
      <w:rFonts w:ascii="Tahoma" w:hAnsi="Tahoma" w:cs="Tahoma"/>
      <w:sz w:val="16"/>
      <w:szCs w:val="16"/>
      <w:lang w:val="fr-BE" w:eastAsia="en-US"/>
    </w:rPr>
  </w:style>
  <w:style w:type="character" w:styleId="Emphasis">
    <w:name w:val="Emphasis"/>
    <w:qFormat/>
    <w:rsid w:val="00874D20"/>
    <w:rPr>
      <w:i/>
    </w:rPr>
  </w:style>
  <w:style w:type="character" w:styleId="Strong">
    <w:name w:val="Strong"/>
    <w:qFormat/>
    <w:rsid w:val="00874D20"/>
    <w:rPr>
      <w:b/>
    </w:rPr>
  </w:style>
  <w:style w:type="paragraph" w:customStyle="1" w:styleId="Blockquote">
    <w:name w:val="Blockquote"/>
    <w:basedOn w:val="Normal"/>
    <w:rsid w:val="00874D20"/>
    <w:pPr>
      <w:widowControl w:val="0"/>
      <w:spacing w:before="100" w:after="100"/>
      <w:ind w:left="360" w:right="360"/>
      <w:jc w:val="left"/>
    </w:pPr>
    <w:rPr>
      <w:snapToGrid w:val="0"/>
      <w:lang w:val="en-US"/>
    </w:rPr>
  </w:style>
  <w:style w:type="paragraph" w:customStyle="1" w:styleId="PRAGHeading2">
    <w:name w:val="PRAG Heading 2"/>
    <w:basedOn w:val="Normal"/>
    <w:rsid w:val="000A098B"/>
    <w:pPr>
      <w:widowControl w:val="0"/>
      <w:numPr>
        <w:numId w:val="32"/>
      </w:numPr>
      <w:snapToGrid w:val="0"/>
      <w:spacing w:before="100" w:after="100"/>
      <w:jc w:val="left"/>
    </w:pPr>
    <w:rPr>
      <w:lang w:val="fr-FR"/>
    </w:rPr>
  </w:style>
  <w:style w:type="character" w:styleId="PageNumber">
    <w:name w:val="page number"/>
    <w:rsid w:val="00126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iso-8859-1"/>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NoteEnclosures>Annexes:</NoteEnclosures>
  <FooterOffice>Bureau:</FooterOffice>
  <SecurityMediationServiceMatter>Mediation Service matter</SecurityMediationServiceMatter>
  <SecurityLimitedServiceUnitGroup>Limité</SecurityLimitedServiceUnitGroup>
  <SecurityPersonalData>Données à caractère personnel</SecurityPersonalData>
  <NoteEnclosure>Annexe:</NoteEnclosure>
  <SecurityEconomyAndFinance>Economy and finance – special handling</SecurityEconomyAndFinance>
  <SecurityOlafInvestigations>OLAF investigations</SecurityOlafInvestigations>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SecurityStaffMatter>Affaire de personnel</SecurityStaffMatter>
  <SecurityEtsCritical>ETS critical</SecurityEtsCritical>
  <SecurityCompSpecial>COMP - special handling</SecurityCompSpecial>
  <Article>Article</Article>
  <SecurityLimited>Limité</SecurityLimited>
  <SecurityPharmaSpecial>Pharma investigations – special handling</SecurityPharmaSpecial>
  <SecurityIasOperations>IAS operations</SecurityIasOperations>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2.xml><?xml version="1.0" encoding="utf-8"?>
<Author Role="Creator">
  <Id>2cbe7182-f21e-45bd-b7de-0910a11b3d6b</Id>
  <Names>
    <Latin>
      <FirstName>Olivier</FirstName>
      <LastName>Flament</LastName>
    </Latin>
    <Greek>
      <FirstName/>
      <LastName/>
    </Greek>
    <Cyrillic>
      <FirstName/>
      <LastName/>
    </Cyrillic>
    <DocumentScript>
      <FirstName>Olivier</FirstName>
      <LastName>Flament</LastName>
      <FullName>Olivier Flament</FullName>
    </DocumentScript>
  </Names>
  <Initials>OF</Initials>
  <Gender>m</Gender>
  <Email>Olivier.FLAMENT@ec.europa.eu</Email>
  <Service>DEVCO.R.3</Service>
  <Function ShowInSignature="true"/>
  <WebAddress/>
  <InheritedWebAddress>WebAddress</InheritedWebAddress>
  <OrgaEntity1>
    <Id>93e8f0f9-1ec7-4448-bd27-bbb0d2689d92</Id>
    <LogicalLevel>1</LogicalLevel>
    <Name>DEVCO</Name>
    <HeadLine1>DIRECTION GÉNÉRALE DE LA COOPÉRATION INTERNATIONALE ET DU DÉVELOPPEMENT</HeadLine1>
    <HeadLine2/>
    <PrimaryAddressId>f03b5801-04c9-4931-aa17-c6d6c70bc579</PrimaryAddressId>
    <SecondaryAddressId/>
    <WebAddress>WebAddress</WebAddress>
    <InheritedWebAddress>WebAddress</InheritedWebAddress>
    <ShowInHeader>true</ShowInHeader>
  </OrgaEntity1>
  <OrgaEntity2>
    <Id>722907fa-847e-4071-aec0-6f74af1c94a9</Id>
    <LogicalLevel>2</LogicalLevel>
    <Name>DEVCO.R</Name>
    <HeadLine1>Ressources</HeadLine1>
    <HeadLine2/>
    <PrimaryAddressId>f03b5801-04c9-4931-aa17-c6d6c70bc579</PrimaryAddressId>
    <SecondaryAddressId/>
    <WebAddress/>
    <InheritedWebAddress>WebAddress</InheritedWebAddress>
    <ShowInHeader>true</ShowInHeader>
  </OrgaEntity2>
  <OrgaEntity3>
    <Id>5f878151-6392-4f91-bb00-657f7bc8870a</Id>
    <LogicalLevel>3</LogicalLevel>
    <Name>DEVCO.R.3</Name>
    <HeadLine1>Affaires juridiques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+32 229 58746</Phone>
    <Office>L-41 06/109</Office>
  </MainWorkplace>
  <Workplaces>
    <Workplace IsMain="false">
      <AddressId>1264fb81-f6bb-475e-9f9d-a937d3be6ee2</AddressId>
      <Fax/>
      <Phone/>
      <Office/>
    </Workplace>
    <Workplace IsMain="true">
      <AddressId>f03b5801-04c9-4931-aa17-c6d6c70bc579</AddressId>
      <Fax/>
      <Phone>+32 229 58746</Phone>
      <Office>L-41 06/109</Office>
    </Workplace>
  </Workplaces>
</Author>
</file>

<file path=customXml/item3.xml><?xml version="1.0" encoding="utf-8"?>
<EurolookProperties>
  <Created>
    <Version>4.6</Version>
    <Date>2018-10-18T12:54:23</Date>
    <Language>FR</Language>
  </Created>
  <Edited>
    <Version>10.0.37611.0</Version>
    <Date>2018-10-18T12:54:38</Date>
  </Edited>
  <DocumentModel>
    <Id>74a0cfde-b1ea-47a0-90fc-455c2f3facca</Id>
    <Name>Contract</Name>
  </DocumentModel>
  <DocumentDate/>
  <DocumentVersion/>
  <CompatibilityMode>Eurolook4x</CompatibilityMode>
  <Address/>
</Eurolook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92703-8D8B-4AE0-ADE6-E9A6870BA842}">
  <ds:schemaRefs/>
</ds:datastoreItem>
</file>

<file path=customXml/itemProps2.xml><?xml version="1.0" encoding="utf-8"?>
<ds:datastoreItem xmlns:ds="http://schemas.openxmlformats.org/officeDocument/2006/customXml" ds:itemID="{8F7C658D-0F6F-446D-A630-D4242008C5ED}">
  <ds:schemaRefs/>
</ds:datastoreItem>
</file>

<file path=customXml/itemProps3.xml><?xml version="1.0" encoding="utf-8"?>
<ds:datastoreItem xmlns:ds="http://schemas.openxmlformats.org/officeDocument/2006/customXml" ds:itemID="{0F230879-578B-4E9A-BD21-19E9235575F7}">
  <ds:schemaRefs/>
</ds:datastoreItem>
</file>

<file path=customXml/itemProps4.xml><?xml version="1.0" encoding="utf-8"?>
<ds:datastoreItem xmlns:ds="http://schemas.openxmlformats.org/officeDocument/2006/customXml" ds:itemID="{A70063F7-B4D6-4881-9EEF-33FF2CA3D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2</Pages>
  <Words>385</Words>
  <Characters>2159</Characters>
  <Application>Microsoft Office Word</Application>
  <DocSecurity>0</DocSecurity>
  <PresentationFormat>Microsoft Word 14.0</PresentationFormat>
  <Lines>239</Lines>
  <Paragraphs>110</Paragraphs>
  <ScaleCrop>false</ScaleCrop>
  <HeadingPairs>
    <vt:vector size="2" baseType="variant">
      <vt:variant>
        <vt:lpstr>Title</vt:lpstr>
      </vt:variant>
      <vt:variant>
        <vt:i4>1</vt:i4>
      </vt:variant>
    </vt:vector>
  </HeadingPairs>
  <TitlesOfParts>
    <vt:vector size="1" baseType="lpstr">
      <vt:lpstr>Documento que debe cumplimentar el Órgano de Contratación y hacerse público después de la adjudicación del contrato</vt:lpstr>
    </vt:vector>
  </TitlesOfParts>
  <Company>European Commission</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que debe cumplimentar el Órgano de Contratación y hacerse público después de la adjudicación del contrato</dc:title>
  <dc:subject/>
  <dc:creator>Sarazin Laurent</dc:creator>
  <cp:keywords>EL4</cp:keywords>
  <cp:lastModifiedBy>MARTINEZ SORIANO Andres (DEVCO-EXT)</cp:lastModifiedBy>
  <cp:revision>3</cp:revision>
  <cp:lastPrinted>2015-10-06T09:34:00Z</cp:lastPrinted>
  <dcterms:created xsi:type="dcterms:W3CDTF">2018-10-18T10:54:00Z</dcterms:created>
  <dcterms:modified xsi:type="dcterms:W3CDTF">2019-07-11T12:38:00Z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4.6.2.4290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cot.dot</vt:lpwstr>
  </property>
  <property fmtid="{D5CDD505-2E9C-101B-9397-08002B2CF9AE}" pid="6" name="Created using">
    <vt:lpwstr>EL 4.6 Build 34000</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EL_Author">
    <vt:lpwstr>Sarazin Laurent</vt:lpwstr>
  </property>
  <property fmtid="{D5CDD505-2E9C-101B-9397-08002B2CF9AE}" pid="10" name="Type">
    <vt:lpwstr>Eurolook Contract</vt:lpwstr>
  </property>
  <property fmtid="{D5CDD505-2E9C-101B-9397-08002B2CF9AE}" pid="11" name="Language">
    <vt:lpwstr>FR</vt:lpwstr>
  </property>
  <property fmtid="{D5CDD505-2E9C-101B-9397-08002B2CF9AE}" pid="12" name="EL_Language">
    <vt:lpwstr>FR</vt:lpwstr>
  </property>
</Properties>
</file>