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BA3" w:rsidRPr="00CC4F88" w:rsidRDefault="00C32404" w:rsidP="00B90790">
      <w:pPr>
        <w:spacing w:after="480"/>
        <w:jc w:val="center"/>
        <w:rPr>
          <w:b/>
          <w:sz w:val="28"/>
          <w:szCs w:val="28"/>
          <w:lang w:val="es-ES_tradnl"/>
        </w:rPr>
      </w:pPr>
      <w:r w:rsidRPr="00CC4F88">
        <w:rPr>
          <w:b/>
          <w:sz w:val="28"/>
          <w:szCs w:val="28"/>
          <w:lang w:val="es-ES_tradnl"/>
        </w:rPr>
        <w:t>Convocatoria de Propuestas</w:t>
      </w:r>
      <w:r w:rsidR="006E44D6" w:rsidRPr="00CC4F88">
        <w:rPr>
          <w:b/>
          <w:sz w:val="28"/>
          <w:szCs w:val="28"/>
          <w:lang w:val="es-ES_tradnl"/>
        </w:rPr>
        <w:t xml:space="preserve"> </w:t>
      </w:r>
      <w:r w:rsidR="00466051" w:rsidRPr="00466051">
        <w:rPr>
          <w:b/>
          <w:sz w:val="28"/>
          <w:szCs w:val="28"/>
          <w:highlight w:val="lightGray"/>
          <w:lang w:val="es-ES_tradnl"/>
        </w:rPr>
        <w:t>[</w:t>
      </w:r>
      <w:r w:rsidR="00FA72FB" w:rsidRPr="00466051">
        <w:rPr>
          <w:b/>
          <w:sz w:val="28"/>
          <w:szCs w:val="28"/>
          <w:highlight w:val="lightGray"/>
          <w:lang w:val="es-ES_tradnl"/>
        </w:rPr>
        <w:t>r</w:t>
      </w:r>
      <w:r w:rsidR="009F6F67" w:rsidRPr="00466051">
        <w:rPr>
          <w:b/>
          <w:sz w:val="28"/>
          <w:szCs w:val="28"/>
          <w:highlight w:val="lightGray"/>
          <w:lang w:val="es-ES_tradnl"/>
        </w:rPr>
        <w:t>estri</w:t>
      </w:r>
      <w:r w:rsidR="006E44D6" w:rsidRPr="00466051">
        <w:rPr>
          <w:b/>
          <w:sz w:val="28"/>
          <w:szCs w:val="28"/>
          <w:highlight w:val="lightGray"/>
          <w:lang w:val="es-ES_tradnl"/>
        </w:rPr>
        <w:t>ngida</w:t>
      </w:r>
      <w:r w:rsidR="00466051" w:rsidRPr="00466051">
        <w:rPr>
          <w:b/>
          <w:sz w:val="28"/>
          <w:szCs w:val="28"/>
          <w:highlight w:val="lightGray"/>
          <w:lang w:val="es-ES_tradnl"/>
        </w:rPr>
        <w:t>][</w:t>
      </w:r>
      <w:r w:rsidR="006E44D6" w:rsidRPr="00466051">
        <w:rPr>
          <w:b/>
          <w:sz w:val="28"/>
          <w:szCs w:val="28"/>
          <w:highlight w:val="lightGray"/>
          <w:lang w:val="es-ES_tradnl"/>
        </w:rPr>
        <w:t>abierta</w:t>
      </w:r>
      <w:r w:rsidR="00E3085B" w:rsidRPr="00466051">
        <w:rPr>
          <w:b/>
          <w:sz w:val="28"/>
          <w:szCs w:val="28"/>
          <w:highlight w:val="lightGray"/>
          <w:lang w:val="es-ES_tradnl"/>
        </w:rPr>
        <w:t>]</w:t>
      </w:r>
    </w:p>
    <w:p w:rsidR="00D51D49" w:rsidRPr="00466051" w:rsidRDefault="00701743" w:rsidP="00466051">
      <w:pPr>
        <w:pStyle w:val="Reference"/>
        <w:tabs>
          <w:tab w:val="clear" w:pos="5103"/>
        </w:tabs>
        <w:spacing w:before="0" w:after="240"/>
        <w:ind w:hanging="663"/>
        <w:rPr>
          <w:highlight w:val="yellow"/>
          <w:lang w:val="es-ES_tradnl"/>
        </w:rPr>
      </w:pPr>
      <w:r w:rsidRPr="00466051">
        <w:rPr>
          <w:highlight w:val="yellow"/>
          <w:lang w:val="es-ES_tradnl"/>
        </w:rPr>
        <w:t>&lt;</w:t>
      </w:r>
      <w:r w:rsidR="006E44D6" w:rsidRPr="00466051">
        <w:rPr>
          <w:highlight w:val="yellow"/>
          <w:lang w:val="es-ES_tradnl"/>
        </w:rPr>
        <w:t>Fecha</w:t>
      </w:r>
      <w:r w:rsidRPr="00466051">
        <w:rPr>
          <w:highlight w:val="yellow"/>
          <w:lang w:val="es-ES_tradnl"/>
        </w:rPr>
        <w:t>&gt;</w:t>
      </w:r>
    </w:p>
    <w:p w:rsidR="00D51D49" w:rsidRPr="00CC4F88" w:rsidRDefault="006E44D6" w:rsidP="002D4435">
      <w:pPr>
        <w:pStyle w:val="Adresse"/>
        <w:spacing w:before="0"/>
        <w:ind w:hanging="663"/>
        <w:rPr>
          <w:lang w:val="es-ES_tradnl"/>
        </w:rPr>
      </w:pPr>
      <w:r w:rsidRPr="00466051">
        <w:rPr>
          <w:highlight w:val="yellow"/>
          <w:lang w:val="es-ES_tradnl"/>
        </w:rPr>
        <w:t>&lt;Nombre y dirección del solicitante</w:t>
      </w:r>
      <w:r w:rsidR="00466051" w:rsidRPr="00466051">
        <w:rPr>
          <w:highlight w:val="yellow"/>
          <w:lang w:val="es-ES_tradnl"/>
        </w:rPr>
        <w:t xml:space="preserve"> principal</w:t>
      </w:r>
      <w:r w:rsidR="00FA72FB" w:rsidRPr="00466051">
        <w:rPr>
          <w:highlight w:val="yellow"/>
          <w:lang w:val="es-ES_tradnl"/>
        </w:rPr>
        <w:t>&gt;</w:t>
      </w:r>
    </w:p>
    <w:p w:rsidR="002D4435" w:rsidRDefault="002D4435" w:rsidP="002D4435">
      <w:pPr>
        <w:spacing w:after="0"/>
        <w:rPr>
          <w:snapToGrid w:val="0"/>
          <w:sz w:val="22"/>
          <w:szCs w:val="22"/>
          <w:lang w:val="es-ES_tradnl"/>
        </w:rPr>
      </w:pPr>
    </w:p>
    <w:p w:rsidR="003E1B20" w:rsidRPr="00CC4F88" w:rsidRDefault="003E1B20" w:rsidP="002D4435">
      <w:pPr>
        <w:spacing w:after="120"/>
        <w:rPr>
          <w:snapToGrid w:val="0"/>
          <w:sz w:val="22"/>
          <w:szCs w:val="22"/>
          <w:lang w:val="es-ES_tradnl"/>
        </w:rPr>
      </w:pPr>
      <w:r w:rsidRPr="00CC4F88">
        <w:rPr>
          <w:snapToGrid w:val="0"/>
          <w:sz w:val="22"/>
          <w:szCs w:val="22"/>
          <w:lang w:val="es-ES_tradnl"/>
        </w:rPr>
        <w:t>Estimado/a Sr</w:t>
      </w:r>
      <w:r w:rsidR="00C32404" w:rsidRPr="00CC4F88">
        <w:rPr>
          <w:snapToGrid w:val="0"/>
          <w:sz w:val="22"/>
          <w:szCs w:val="22"/>
          <w:lang w:val="es-ES_tradnl"/>
        </w:rPr>
        <w:t>.</w:t>
      </w:r>
      <w:r w:rsidRPr="00CC4F88">
        <w:rPr>
          <w:snapToGrid w:val="0"/>
          <w:sz w:val="22"/>
          <w:szCs w:val="22"/>
          <w:lang w:val="es-ES_tradnl"/>
        </w:rPr>
        <w:t>/</w:t>
      </w:r>
      <w:r w:rsidR="00C32404" w:rsidRPr="00CC4F88">
        <w:rPr>
          <w:snapToGrid w:val="0"/>
          <w:sz w:val="22"/>
          <w:szCs w:val="22"/>
          <w:lang w:val="es-ES_tradnl"/>
        </w:rPr>
        <w:t>Sra:</w:t>
      </w:r>
    </w:p>
    <w:p w:rsidR="003E1B20" w:rsidRPr="00CC4F88" w:rsidRDefault="00C32404" w:rsidP="003E1B20">
      <w:pPr>
        <w:rPr>
          <w:b/>
          <w:snapToGrid w:val="0"/>
          <w:sz w:val="22"/>
          <w:szCs w:val="22"/>
          <w:lang w:val="es-ES_tradnl"/>
        </w:rPr>
      </w:pPr>
      <w:r w:rsidRPr="00CC4F88">
        <w:rPr>
          <w:b/>
          <w:snapToGrid w:val="0"/>
          <w:sz w:val="22"/>
          <w:szCs w:val="22"/>
          <w:lang w:val="es-ES_tradnl"/>
        </w:rPr>
        <w:t>Convocatoria de Propuestas</w:t>
      </w:r>
      <w:r w:rsidR="003E1B20" w:rsidRPr="00CC4F88">
        <w:rPr>
          <w:b/>
          <w:snapToGrid w:val="0"/>
          <w:sz w:val="22"/>
          <w:szCs w:val="22"/>
          <w:lang w:val="es-ES_tradnl"/>
        </w:rPr>
        <w:t xml:space="preserve">: </w:t>
      </w:r>
      <w:r w:rsidR="003E1B20" w:rsidRPr="00466051">
        <w:rPr>
          <w:b/>
          <w:snapToGrid w:val="0"/>
          <w:sz w:val="22"/>
          <w:szCs w:val="22"/>
          <w:highlight w:val="yellow"/>
          <w:lang w:val="es-ES_tradnl"/>
        </w:rPr>
        <w:t>&lt;Número de publicación y título&gt;</w:t>
      </w:r>
    </w:p>
    <w:p w:rsidR="003E1B20" w:rsidRPr="00CC4F88" w:rsidRDefault="003E1B20" w:rsidP="003E1B20">
      <w:pPr>
        <w:pStyle w:val="Subject"/>
        <w:spacing w:after="240"/>
        <w:ind w:left="2160" w:hanging="2160"/>
        <w:rPr>
          <w:b w:val="0"/>
          <w:snapToGrid w:val="0"/>
          <w:sz w:val="22"/>
          <w:szCs w:val="22"/>
          <w:lang w:val="es-ES_tradnl"/>
        </w:rPr>
      </w:pPr>
      <w:r w:rsidRPr="00CC4F88">
        <w:rPr>
          <w:snapToGrid w:val="0"/>
          <w:sz w:val="22"/>
          <w:szCs w:val="22"/>
          <w:lang w:val="es-ES_tradnl"/>
        </w:rPr>
        <w:t xml:space="preserve">Número de solicitud: </w:t>
      </w:r>
      <w:r w:rsidRPr="00CC4F88">
        <w:rPr>
          <w:snapToGrid w:val="0"/>
          <w:sz w:val="22"/>
          <w:szCs w:val="22"/>
          <w:lang w:val="es-ES_tradnl"/>
        </w:rPr>
        <w:tab/>
      </w:r>
      <w:r w:rsidRPr="00466051">
        <w:rPr>
          <w:snapToGrid w:val="0"/>
          <w:sz w:val="22"/>
          <w:szCs w:val="22"/>
          <w:highlight w:val="yellow"/>
          <w:lang w:val="es-ES_tradnl"/>
        </w:rPr>
        <w:t>&lt;Número y título&gt;</w:t>
      </w:r>
    </w:p>
    <w:p w:rsidR="00403860" w:rsidRPr="00CC4F88" w:rsidRDefault="00403860" w:rsidP="00B90790">
      <w:pPr>
        <w:rPr>
          <w:snapToGrid w:val="0"/>
          <w:sz w:val="22"/>
          <w:szCs w:val="22"/>
          <w:lang w:val="es-ES_tradnl"/>
        </w:rPr>
      </w:pPr>
      <w:r w:rsidRPr="00CC4F88">
        <w:rPr>
          <w:snapToGrid w:val="0"/>
          <w:sz w:val="22"/>
          <w:szCs w:val="22"/>
          <w:lang w:val="es-ES_tradnl"/>
        </w:rPr>
        <w:t xml:space="preserve">Gracias por presentar una solicitud completa </w:t>
      </w:r>
      <w:r w:rsidR="00C32404" w:rsidRPr="00CC4F88">
        <w:rPr>
          <w:snapToGrid w:val="0"/>
          <w:sz w:val="22"/>
          <w:szCs w:val="22"/>
          <w:lang w:val="es-ES_tradnl"/>
        </w:rPr>
        <w:t>par</w:t>
      </w:r>
      <w:r w:rsidRPr="00CC4F88">
        <w:rPr>
          <w:snapToGrid w:val="0"/>
          <w:sz w:val="22"/>
          <w:szCs w:val="22"/>
          <w:lang w:val="es-ES_tradnl"/>
        </w:rPr>
        <w:t xml:space="preserve">a la </w:t>
      </w:r>
      <w:r w:rsidR="00C32404" w:rsidRPr="00CC4F88">
        <w:rPr>
          <w:snapToGrid w:val="0"/>
          <w:sz w:val="22"/>
          <w:szCs w:val="22"/>
          <w:lang w:val="es-ES_tradnl"/>
        </w:rPr>
        <w:t xml:space="preserve">presente </w:t>
      </w:r>
      <w:r w:rsidR="007D2338">
        <w:rPr>
          <w:snapToGrid w:val="0"/>
          <w:sz w:val="22"/>
          <w:szCs w:val="22"/>
          <w:lang w:val="es-ES_tradnl"/>
        </w:rPr>
        <w:t>c</w:t>
      </w:r>
      <w:r w:rsidR="00C32404" w:rsidRPr="00CC4F88">
        <w:rPr>
          <w:snapToGrid w:val="0"/>
          <w:sz w:val="22"/>
          <w:szCs w:val="22"/>
          <w:lang w:val="es-ES_tradnl"/>
        </w:rPr>
        <w:t xml:space="preserve">onvocatoria de </w:t>
      </w:r>
      <w:r w:rsidR="007D2338">
        <w:rPr>
          <w:snapToGrid w:val="0"/>
          <w:sz w:val="22"/>
          <w:szCs w:val="22"/>
          <w:lang w:val="es-ES_tradnl"/>
        </w:rPr>
        <w:t>p</w:t>
      </w:r>
      <w:r w:rsidR="00C32404" w:rsidRPr="00CC4F88">
        <w:rPr>
          <w:snapToGrid w:val="0"/>
          <w:sz w:val="22"/>
          <w:szCs w:val="22"/>
          <w:lang w:val="es-ES_tradnl"/>
        </w:rPr>
        <w:t>ropuestas</w:t>
      </w:r>
      <w:r w:rsidRPr="00CC4F88">
        <w:rPr>
          <w:snapToGrid w:val="0"/>
          <w:sz w:val="22"/>
          <w:szCs w:val="22"/>
          <w:lang w:val="es-ES_tradnl"/>
        </w:rPr>
        <w:t xml:space="preserve">. </w:t>
      </w:r>
      <w:r w:rsidR="00C32404" w:rsidRPr="00CC4F88">
        <w:rPr>
          <w:snapToGrid w:val="0"/>
          <w:sz w:val="22"/>
          <w:szCs w:val="22"/>
          <w:lang w:val="es-ES_tradnl"/>
        </w:rPr>
        <w:t>Le rogamos</w:t>
      </w:r>
      <w:r w:rsidRPr="00CC4F88">
        <w:rPr>
          <w:snapToGrid w:val="0"/>
          <w:sz w:val="22"/>
          <w:szCs w:val="22"/>
          <w:lang w:val="es-ES_tradnl"/>
        </w:rPr>
        <w:t xml:space="preserve"> utilice el número de </w:t>
      </w:r>
      <w:r w:rsidR="00C32404" w:rsidRPr="00CC4F88">
        <w:rPr>
          <w:snapToGrid w:val="0"/>
          <w:sz w:val="22"/>
          <w:szCs w:val="22"/>
          <w:lang w:val="es-ES_tradnl"/>
        </w:rPr>
        <w:t>referencia</w:t>
      </w:r>
      <w:r w:rsidRPr="00CC4F88">
        <w:rPr>
          <w:snapToGrid w:val="0"/>
          <w:sz w:val="22"/>
          <w:szCs w:val="22"/>
          <w:lang w:val="es-ES_tradnl"/>
        </w:rPr>
        <w:t xml:space="preserve"> indicado anteriormente en toda la correspondencia relativa a su solicitud.</w:t>
      </w:r>
    </w:p>
    <w:p w:rsidR="00403860" w:rsidRPr="00CC4F88" w:rsidRDefault="00403860" w:rsidP="00B90790">
      <w:pPr>
        <w:rPr>
          <w:snapToGrid w:val="0"/>
          <w:sz w:val="22"/>
          <w:szCs w:val="22"/>
          <w:lang w:val="es-ES_tradnl"/>
        </w:rPr>
      </w:pPr>
      <w:r w:rsidRPr="00CC4F88">
        <w:rPr>
          <w:snapToGrid w:val="0"/>
          <w:sz w:val="22"/>
          <w:szCs w:val="22"/>
          <w:highlight w:val="yellow"/>
          <w:lang w:val="es-ES_tradnl"/>
        </w:rPr>
        <w:t>RESPUESTA NEGATIVA</w:t>
      </w:r>
    </w:p>
    <w:p w:rsidR="00403860" w:rsidRPr="00CC4F88" w:rsidRDefault="00C32404" w:rsidP="00B90790">
      <w:pPr>
        <w:rPr>
          <w:snapToGrid w:val="0"/>
          <w:sz w:val="22"/>
          <w:szCs w:val="22"/>
          <w:lang w:val="es-ES_tradnl"/>
        </w:rPr>
      </w:pPr>
      <w:r w:rsidRPr="00CC4F88">
        <w:rPr>
          <w:snapToGrid w:val="0"/>
          <w:sz w:val="22"/>
          <w:szCs w:val="22"/>
          <w:lang w:val="es-ES_tradnl"/>
        </w:rPr>
        <w:t>No obstante</w:t>
      </w:r>
      <w:r w:rsidR="00403860" w:rsidRPr="00CC4F88">
        <w:rPr>
          <w:snapToGrid w:val="0"/>
          <w:sz w:val="22"/>
          <w:szCs w:val="22"/>
          <w:lang w:val="es-ES_tradnl"/>
        </w:rPr>
        <w:t xml:space="preserve">, lamento </w:t>
      </w:r>
      <w:r w:rsidRPr="00CC4F88">
        <w:rPr>
          <w:snapToGrid w:val="0"/>
          <w:sz w:val="22"/>
          <w:szCs w:val="22"/>
          <w:lang w:val="es-ES_tradnl"/>
        </w:rPr>
        <w:t>comunicarle</w:t>
      </w:r>
      <w:r w:rsidR="00403860" w:rsidRPr="00CC4F88">
        <w:rPr>
          <w:snapToGrid w:val="0"/>
          <w:sz w:val="22"/>
          <w:szCs w:val="22"/>
          <w:lang w:val="es-ES_tradnl"/>
        </w:rPr>
        <w:t xml:space="preserve"> que su solicitud completa no </w:t>
      </w:r>
      <w:r w:rsidRPr="00CC4F88">
        <w:rPr>
          <w:snapToGrid w:val="0"/>
          <w:sz w:val="22"/>
          <w:szCs w:val="22"/>
          <w:lang w:val="es-ES_tradnl"/>
        </w:rPr>
        <w:t>ha podido s</w:t>
      </w:r>
      <w:r w:rsidR="00403860" w:rsidRPr="00CC4F88">
        <w:rPr>
          <w:snapToGrid w:val="0"/>
          <w:sz w:val="22"/>
          <w:szCs w:val="22"/>
          <w:lang w:val="es-ES_tradnl"/>
        </w:rPr>
        <w:t xml:space="preserve">er </w:t>
      </w:r>
      <w:r w:rsidRPr="00CC4F88">
        <w:rPr>
          <w:snapToGrid w:val="0"/>
          <w:sz w:val="22"/>
          <w:szCs w:val="22"/>
          <w:lang w:val="es-ES_tradnl"/>
        </w:rPr>
        <w:t>estimada</w:t>
      </w:r>
      <w:r w:rsidR="00403860" w:rsidRPr="00CC4F88">
        <w:rPr>
          <w:snapToGrid w:val="0"/>
          <w:sz w:val="22"/>
          <w:szCs w:val="22"/>
          <w:lang w:val="es-ES_tradnl"/>
        </w:rPr>
        <w:t xml:space="preserve"> por el/los siguiente</w:t>
      </w:r>
      <w:r w:rsidRPr="00CC4F88">
        <w:rPr>
          <w:snapToGrid w:val="0"/>
          <w:sz w:val="22"/>
          <w:szCs w:val="22"/>
          <w:lang w:val="es-ES_tradnl"/>
        </w:rPr>
        <w:t>(</w:t>
      </w:r>
      <w:r w:rsidR="00403860" w:rsidRPr="00CC4F88">
        <w:rPr>
          <w:snapToGrid w:val="0"/>
          <w:sz w:val="22"/>
          <w:szCs w:val="22"/>
          <w:lang w:val="es-ES_tradnl"/>
        </w:rPr>
        <w:t>s</w:t>
      </w:r>
      <w:r w:rsidRPr="00CC4F88">
        <w:rPr>
          <w:snapToGrid w:val="0"/>
          <w:sz w:val="22"/>
          <w:szCs w:val="22"/>
          <w:lang w:val="es-ES_tradnl"/>
        </w:rPr>
        <w:t>) motivo(</w:t>
      </w:r>
      <w:r w:rsidR="00403860" w:rsidRPr="00CC4F88">
        <w:rPr>
          <w:snapToGrid w:val="0"/>
          <w:sz w:val="22"/>
          <w:szCs w:val="22"/>
          <w:lang w:val="es-ES_tradnl"/>
        </w:rPr>
        <w:t>s</w:t>
      </w:r>
      <w:r w:rsidRPr="00CC4F88">
        <w:rPr>
          <w:snapToGrid w:val="0"/>
          <w:sz w:val="22"/>
          <w:szCs w:val="22"/>
          <w:lang w:val="es-ES_tradnl"/>
        </w:rPr>
        <w:t>):</w:t>
      </w:r>
    </w:p>
    <w:p w:rsidR="00403860" w:rsidRPr="00CC4F88" w:rsidRDefault="00403860" w:rsidP="00B90790">
      <w:pPr>
        <w:rPr>
          <w:snapToGrid w:val="0"/>
          <w:sz w:val="22"/>
          <w:szCs w:val="22"/>
          <w:lang w:val="es-ES_tradnl"/>
        </w:rPr>
      </w:pPr>
      <w:r w:rsidRPr="00CC4F88">
        <w:rPr>
          <w:snapToGrid w:val="0"/>
          <w:sz w:val="22"/>
          <w:szCs w:val="22"/>
          <w:highlight w:val="yellow"/>
          <w:lang w:val="es-ES_tradnl"/>
        </w:rPr>
        <w:t xml:space="preserve">Borre la </w:t>
      </w:r>
      <w:r w:rsidR="00B64807" w:rsidRPr="00CC4F88">
        <w:rPr>
          <w:snapToGrid w:val="0"/>
          <w:sz w:val="22"/>
          <w:szCs w:val="22"/>
          <w:highlight w:val="yellow"/>
          <w:lang w:val="es-ES_tradnl"/>
        </w:rPr>
        <w:t>opción</w:t>
      </w:r>
      <w:r w:rsidRPr="00CC4F88">
        <w:rPr>
          <w:snapToGrid w:val="0"/>
          <w:sz w:val="22"/>
          <w:szCs w:val="22"/>
          <w:highlight w:val="yellow"/>
          <w:lang w:val="es-ES_tradnl"/>
        </w:rPr>
        <w:t xml:space="preserve"> que no </w:t>
      </w:r>
      <w:r w:rsidR="003E1B20" w:rsidRPr="00CC4F88">
        <w:rPr>
          <w:snapToGrid w:val="0"/>
          <w:sz w:val="22"/>
          <w:szCs w:val="22"/>
          <w:highlight w:val="yellow"/>
          <w:lang w:val="es-ES_tradnl"/>
        </w:rPr>
        <w:t>sea</w:t>
      </w:r>
      <w:r w:rsidRPr="00CC4F88">
        <w:rPr>
          <w:snapToGrid w:val="0"/>
          <w:sz w:val="22"/>
          <w:szCs w:val="22"/>
          <w:highlight w:val="yellow"/>
          <w:lang w:val="es-ES_tradnl"/>
        </w:rPr>
        <w:t xml:space="preserve"> aplicable</w:t>
      </w:r>
    </w:p>
    <w:p w:rsidR="00403860" w:rsidRPr="002D4435" w:rsidRDefault="00403860" w:rsidP="00914FF9">
      <w:pPr>
        <w:numPr>
          <w:ilvl w:val="0"/>
          <w:numId w:val="10"/>
        </w:numPr>
        <w:spacing w:after="120"/>
        <w:rPr>
          <w:snapToGrid w:val="0"/>
          <w:sz w:val="22"/>
          <w:szCs w:val="22"/>
          <w:lang w:val="es-ES_tradnl"/>
        </w:rPr>
      </w:pPr>
      <w:r w:rsidRPr="002D4435">
        <w:rPr>
          <w:snapToGrid w:val="0"/>
          <w:sz w:val="22"/>
          <w:szCs w:val="22"/>
          <w:lang w:val="es-ES_tradnl"/>
        </w:rPr>
        <w:t xml:space="preserve">Su solicitud completa </w:t>
      </w:r>
      <w:r w:rsidR="00C32404" w:rsidRPr="002D4435">
        <w:rPr>
          <w:snapToGrid w:val="0"/>
          <w:sz w:val="22"/>
          <w:szCs w:val="22"/>
          <w:lang w:val="es-ES_tradnl"/>
        </w:rPr>
        <w:t>se presentó</w:t>
      </w:r>
      <w:r w:rsidRPr="002D4435">
        <w:rPr>
          <w:snapToGrid w:val="0"/>
          <w:sz w:val="22"/>
          <w:szCs w:val="22"/>
          <w:lang w:val="es-ES_tradnl"/>
        </w:rPr>
        <w:t xml:space="preserve"> fuera de plazo</w:t>
      </w:r>
    </w:p>
    <w:p w:rsidR="00403860" w:rsidRPr="00466051" w:rsidRDefault="00403860" w:rsidP="00403860">
      <w:pPr>
        <w:numPr>
          <w:ilvl w:val="0"/>
          <w:numId w:val="10"/>
        </w:numPr>
        <w:spacing w:after="120"/>
        <w:rPr>
          <w:snapToGrid w:val="0"/>
          <w:sz w:val="22"/>
          <w:szCs w:val="22"/>
          <w:highlight w:val="yellow"/>
          <w:lang w:val="es-ES_tradnl"/>
        </w:rPr>
      </w:pPr>
      <w:r w:rsidRPr="002D4435">
        <w:rPr>
          <w:snapToGrid w:val="0"/>
          <w:sz w:val="22"/>
          <w:szCs w:val="22"/>
          <w:lang w:val="es-ES_tradnl"/>
        </w:rPr>
        <w:t>Su</w:t>
      </w:r>
      <w:r w:rsidRPr="00CC4F88">
        <w:rPr>
          <w:snapToGrid w:val="0"/>
          <w:sz w:val="22"/>
          <w:szCs w:val="22"/>
          <w:lang w:val="es-ES_tradnl"/>
        </w:rPr>
        <w:t xml:space="preserve"> solicitud completa </w:t>
      </w:r>
      <w:r w:rsidR="00C32404" w:rsidRPr="00CC4F88">
        <w:rPr>
          <w:snapToGrid w:val="0"/>
          <w:sz w:val="22"/>
          <w:szCs w:val="22"/>
          <w:lang w:val="es-ES_tradnl"/>
        </w:rPr>
        <w:t>se presentó</w:t>
      </w:r>
      <w:r w:rsidRPr="00CC4F88">
        <w:rPr>
          <w:snapToGrid w:val="0"/>
          <w:sz w:val="22"/>
          <w:szCs w:val="22"/>
          <w:lang w:val="es-ES_tradnl"/>
        </w:rPr>
        <w:t xml:space="preserve"> dentro de plazo, pero </w:t>
      </w:r>
      <w:r w:rsidR="00C32404" w:rsidRPr="00CC4F88">
        <w:rPr>
          <w:snapToGrid w:val="0"/>
          <w:sz w:val="22"/>
          <w:szCs w:val="22"/>
          <w:lang w:val="es-ES_tradnl"/>
        </w:rPr>
        <w:t xml:space="preserve">no se cumplían </w:t>
      </w:r>
      <w:r w:rsidRPr="00CC4F88">
        <w:rPr>
          <w:snapToGrid w:val="0"/>
          <w:sz w:val="22"/>
          <w:szCs w:val="22"/>
          <w:lang w:val="es-ES_tradnl"/>
        </w:rPr>
        <w:t>l</w:t>
      </w:r>
      <w:r w:rsidR="00A46409" w:rsidRPr="00CC4F88">
        <w:rPr>
          <w:snapToGrid w:val="0"/>
          <w:sz w:val="22"/>
          <w:szCs w:val="22"/>
          <w:lang w:val="es-ES_tradnl"/>
        </w:rPr>
        <w:t>os siguientes criterios de la</w:t>
      </w:r>
      <w:r w:rsidRPr="00CC4F88">
        <w:rPr>
          <w:snapToGrid w:val="0"/>
          <w:sz w:val="22"/>
          <w:szCs w:val="22"/>
          <w:lang w:val="es-ES_tradnl"/>
        </w:rPr>
        <w:t xml:space="preserve"> </w:t>
      </w:r>
      <w:r w:rsidR="00466051">
        <w:rPr>
          <w:snapToGrid w:val="0"/>
          <w:sz w:val="22"/>
          <w:szCs w:val="22"/>
          <w:lang w:val="es-ES_tradnl"/>
        </w:rPr>
        <w:t>lista de control</w:t>
      </w:r>
      <w:r w:rsidR="00A46409" w:rsidRPr="00CC4F88">
        <w:rPr>
          <w:snapToGrid w:val="0"/>
          <w:sz w:val="22"/>
          <w:szCs w:val="22"/>
          <w:lang w:val="es-ES_tradnl"/>
        </w:rPr>
        <w:t xml:space="preserve">: </w:t>
      </w:r>
      <w:r w:rsidR="00A46409" w:rsidRPr="00466051">
        <w:rPr>
          <w:sz w:val="22"/>
          <w:szCs w:val="22"/>
          <w:highlight w:val="yellow"/>
          <w:lang w:val="es-ES_tradnl"/>
        </w:rPr>
        <w:t>&lt;especificar&gt;</w:t>
      </w:r>
    </w:p>
    <w:p w:rsidR="00403860" w:rsidRPr="00466051" w:rsidRDefault="00C32404" w:rsidP="00403860">
      <w:pPr>
        <w:numPr>
          <w:ilvl w:val="0"/>
          <w:numId w:val="10"/>
        </w:numPr>
        <w:spacing w:after="120"/>
        <w:rPr>
          <w:snapToGrid w:val="0"/>
          <w:sz w:val="22"/>
          <w:szCs w:val="22"/>
          <w:highlight w:val="yellow"/>
          <w:lang w:val="es-ES_tradnl"/>
        </w:rPr>
      </w:pPr>
      <w:r w:rsidRPr="00CC4F88">
        <w:rPr>
          <w:sz w:val="22"/>
          <w:szCs w:val="22"/>
          <w:lang w:val="es-ES_tradnl"/>
        </w:rPr>
        <w:t xml:space="preserve">Su </w:t>
      </w:r>
      <w:r w:rsidRPr="00914FF9">
        <w:rPr>
          <w:snapToGrid w:val="0"/>
          <w:sz w:val="22"/>
          <w:szCs w:val="22"/>
          <w:lang w:val="es-ES_tradnl"/>
        </w:rPr>
        <w:t>capacidad</w:t>
      </w:r>
      <w:r w:rsidRPr="00CC4F88">
        <w:rPr>
          <w:sz w:val="22"/>
          <w:szCs w:val="22"/>
          <w:lang w:val="es-ES_tradnl"/>
        </w:rPr>
        <w:t xml:space="preserve"> financiera, profesional y operativa se </w:t>
      </w:r>
      <w:r w:rsidR="00D96D15" w:rsidRPr="00CC4F88">
        <w:rPr>
          <w:sz w:val="22"/>
          <w:szCs w:val="22"/>
          <w:lang w:val="es-ES_tradnl"/>
        </w:rPr>
        <w:t>ha considerado</w:t>
      </w:r>
      <w:r w:rsidRPr="00CC4F88">
        <w:rPr>
          <w:sz w:val="22"/>
          <w:szCs w:val="22"/>
          <w:lang w:val="es-ES_tradnl"/>
        </w:rPr>
        <w:t xml:space="preserve"> insuficiente para garantizar la </w:t>
      </w:r>
      <w:r w:rsidR="00D96D15" w:rsidRPr="00CC4F88">
        <w:rPr>
          <w:sz w:val="22"/>
          <w:szCs w:val="22"/>
          <w:lang w:val="es-ES_tradnl"/>
        </w:rPr>
        <w:t>ejecución</w:t>
      </w:r>
      <w:r w:rsidRPr="00CC4F88">
        <w:rPr>
          <w:sz w:val="22"/>
          <w:szCs w:val="22"/>
          <w:lang w:val="es-ES_tradnl"/>
        </w:rPr>
        <w:t xml:space="preserve"> de la acción propuesta. </w:t>
      </w:r>
      <w:r w:rsidR="00D96D15" w:rsidRPr="00CC4F88">
        <w:rPr>
          <w:snapToGrid w:val="0"/>
          <w:sz w:val="22"/>
          <w:szCs w:val="22"/>
          <w:lang w:val="es-ES_tradnl"/>
        </w:rPr>
        <w:t xml:space="preserve">A título informativo, incluimos a continuación la puntuación otorgada a su solicitud completa, de acuerdo con la tabla de </w:t>
      </w:r>
      <w:r w:rsidR="00D96D15" w:rsidRPr="002D4435">
        <w:rPr>
          <w:snapToGrid w:val="0"/>
          <w:sz w:val="22"/>
          <w:szCs w:val="22"/>
          <w:lang w:val="es-ES_tradnl"/>
        </w:rPr>
        <w:t xml:space="preserve">evaluación de la Guía para los solicitantes: &lt;inserte aquí el modelo de tabla con la </w:t>
      </w:r>
      <w:r w:rsidR="00D96D15" w:rsidRPr="00466051">
        <w:rPr>
          <w:snapToGrid w:val="0"/>
          <w:sz w:val="22"/>
          <w:szCs w:val="22"/>
          <w:highlight w:val="yellow"/>
          <w:lang w:val="es-ES_tradnl"/>
        </w:rPr>
        <w:t>puntuación&gt;</w:t>
      </w:r>
    </w:p>
    <w:p w:rsidR="00C32404" w:rsidRPr="00466051" w:rsidRDefault="00403860" w:rsidP="00403860">
      <w:pPr>
        <w:numPr>
          <w:ilvl w:val="0"/>
          <w:numId w:val="10"/>
        </w:numPr>
        <w:spacing w:after="120"/>
        <w:rPr>
          <w:snapToGrid w:val="0"/>
          <w:sz w:val="22"/>
          <w:szCs w:val="22"/>
          <w:highlight w:val="yellow"/>
          <w:lang w:val="es-ES_tradnl"/>
        </w:rPr>
      </w:pPr>
      <w:r w:rsidRPr="00CC4F88">
        <w:rPr>
          <w:snapToGrid w:val="0"/>
          <w:sz w:val="22"/>
          <w:szCs w:val="22"/>
          <w:lang w:val="es-ES_tradnl"/>
        </w:rPr>
        <w:t>Su solicitud completa recibió una puntuación inferior a la de aq</w:t>
      </w:r>
      <w:r w:rsidR="00C32404" w:rsidRPr="00CC4F88">
        <w:rPr>
          <w:snapToGrid w:val="0"/>
          <w:sz w:val="22"/>
          <w:szCs w:val="22"/>
          <w:lang w:val="es-ES_tradnl"/>
        </w:rPr>
        <w:t>uellas seleccionada</w:t>
      </w:r>
      <w:r w:rsidRPr="00CC4F88">
        <w:rPr>
          <w:snapToGrid w:val="0"/>
          <w:sz w:val="22"/>
          <w:szCs w:val="22"/>
          <w:lang w:val="es-ES_tradnl"/>
        </w:rPr>
        <w:t>s para la siguiente etapa del procedimiento. A título informativo</w:t>
      </w:r>
      <w:r w:rsidR="00C32404" w:rsidRPr="00CC4F88">
        <w:rPr>
          <w:snapToGrid w:val="0"/>
          <w:sz w:val="22"/>
          <w:szCs w:val="22"/>
          <w:lang w:val="es-ES_tradnl"/>
        </w:rPr>
        <w:t>,</w:t>
      </w:r>
      <w:r w:rsidRPr="00CC4F88">
        <w:rPr>
          <w:snapToGrid w:val="0"/>
          <w:sz w:val="22"/>
          <w:szCs w:val="22"/>
          <w:lang w:val="es-ES_tradnl"/>
        </w:rPr>
        <w:t xml:space="preserve"> </w:t>
      </w:r>
      <w:r w:rsidR="00C32404" w:rsidRPr="00CC4F88">
        <w:rPr>
          <w:snapToGrid w:val="0"/>
          <w:sz w:val="22"/>
          <w:szCs w:val="22"/>
          <w:lang w:val="es-ES_tradnl"/>
        </w:rPr>
        <w:t xml:space="preserve">incluimos </w:t>
      </w:r>
      <w:r w:rsidRPr="00CC4F88">
        <w:rPr>
          <w:snapToGrid w:val="0"/>
          <w:sz w:val="22"/>
          <w:szCs w:val="22"/>
          <w:lang w:val="es-ES_tradnl"/>
        </w:rPr>
        <w:t xml:space="preserve">a continuación la puntuación otorgada a su solicitud completa, de </w:t>
      </w:r>
      <w:r w:rsidR="00C32404" w:rsidRPr="00CC4F88">
        <w:rPr>
          <w:snapToGrid w:val="0"/>
          <w:sz w:val="22"/>
          <w:szCs w:val="22"/>
          <w:lang w:val="es-ES_tradnl"/>
        </w:rPr>
        <w:t>acuerdo</w:t>
      </w:r>
      <w:r w:rsidRPr="00CC4F88">
        <w:rPr>
          <w:snapToGrid w:val="0"/>
          <w:sz w:val="22"/>
          <w:szCs w:val="22"/>
          <w:lang w:val="es-ES_tradnl"/>
        </w:rPr>
        <w:t xml:space="preserve"> con la tabla de evaluación de la </w:t>
      </w:r>
      <w:r w:rsidR="00C32404" w:rsidRPr="00CC4F88">
        <w:rPr>
          <w:snapToGrid w:val="0"/>
          <w:sz w:val="22"/>
          <w:szCs w:val="22"/>
          <w:lang w:val="es-ES_tradnl"/>
        </w:rPr>
        <w:t>Guía para los solicitantes:</w:t>
      </w:r>
      <w:r w:rsidRPr="00CC4F88">
        <w:rPr>
          <w:snapToGrid w:val="0"/>
          <w:sz w:val="22"/>
          <w:szCs w:val="22"/>
          <w:lang w:val="es-ES_tradnl"/>
        </w:rPr>
        <w:t xml:space="preserve"> </w:t>
      </w:r>
      <w:r w:rsidRPr="00466051">
        <w:rPr>
          <w:snapToGrid w:val="0"/>
          <w:sz w:val="22"/>
          <w:szCs w:val="22"/>
          <w:highlight w:val="yellow"/>
          <w:lang w:val="es-ES_tradnl"/>
        </w:rPr>
        <w:t>&lt;inserte aquí el modelo de tabla con</w:t>
      </w:r>
      <w:r w:rsidR="00914FF9" w:rsidRPr="00466051">
        <w:rPr>
          <w:snapToGrid w:val="0"/>
          <w:sz w:val="22"/>
          <w:szCs w:val="22"/>
          <w:highlight w:val="yellow"/>
          <w:lang w:val="es-ES_tradnl"/>
        </w:rPr>
        <w:t xml:space="preserve"> la puntuación&gt;</w:t>
      </w:r>
    </w:p>
    <w:p w:rsidR="00403860" w:rsidRPr="00466051" w:rsidRDefault="00C32404" w:rsidP="00403860">
      <w:pPr>
        <w:numPr>
          <w:ilvl w:val="0"/>
          <w:numId w:val="10"/>
        </w:numPr>
        <w:spacing w:after="120"/>
        <w:rPr>
          <w:snapToGrid w:val="0"/>
          <w:sz w:val="22"/>
          <w:szCs w:val="22"/>
          <w:highlight w:val="yellow"/>
          <w:lang w:val="es-ES_tradnl"/>
        </w:rPr>
      </w:pPr>
      <w:r w:rsidRPr="00466051">
        <w:rPr>
          <w:snapToGrid w:val="0"/>
          <w:sz w:val="22"/>
          <w:szCs w:val="22"/>
          <w:highlight w:val="yellow"/>
          <w:lang w:val="es-ES_tradnl"/>
        </w:rPr>
        <w:t>&lt;Otras razones</w:t>
      </w:r>
      <w:r w:rsidR="00403860" w:rsidRPr="00466051">
        <w:rPr>
          <w:snapToGrid w:val="0"/>
          <w:sz w:val="22"/>
          <w:szCs w:val="22"/>
          <w:highlight w:val="yellow"/>
          <w:lang w:val="es-ES_tradnl"/>
        </w:rPr>
        <w:t xml:space="preserve"> a especificar, </w:t>
      </w:r>
      <w:r w:rsidRPr="00466051">
        <w:rPr>
          <w:snapToGrid w:val="0"/>
          <w:sz w:val="22"/>
          <w:szCs w:val="22"/>
          <w:highlight w:val="yellow"/>
          <w:lang w:val="es-ES_tradnl"/>
        </w:rPr>
        <w:t>como, por ejemplo:</w:t>
      </w:r>
      <w:r w:rsidR="00403860" w:rsidRPr="00466051">
        <w:rPr>
          <w:snapToGrid w:val="0"/>
          <w:sz w:val="22"/>
          <w:szCs w:val="22"/>
          <w:highlight w:val="yellow"/>
          <w:lang w:val="es-ES_tradnl"/>
        </w:rPr>
        <w:t xml:space="preserve"> se </w:t>
      </w:r>
      <w:r w:rsidRPr="00466051">
        <w:rPr>
          <w:snapToGrid w:val="0"/>
          <w:sz w:val="22"/>
          <w:szCs w:val="22"/>
          <w:highlight w:val="yellow"/>
          <w:lang w:val="es-ES_tradnl"/>
        </w:rPr>
        <w:t>ha considerado que su solicitud</w:t>
      </w:r>
      <w:r w:rsidR="00403860" w:rsidRPr="00466051">
        <w:rPr>
          <w:snapToGrid w:val="0"/>
          <w:sz w:val="22"/>
          <w:szCs w:val="22"/>
          <w:highlight w:val="yellow"/>
          <w:lang w:val="es-ES_tradnl"/>
        </w:rPr>
        <w:t xml:space="preserve"> </w:t>
      </w:r>
      <w:r w:rsidRPr="00466051">
        <w:rPr>
          <w:snapToGrid w:val="0"/>
          <w:sz w:val="22"/>
          <w:szCs w:val="22"/>
          <w:highlight w:val="yellow"/>
          <w:lang w:val="es-ES_tradnl"/>
        </w:rPr>
        <w:t>daría lugar</w:t>
      </w:r>
      <w:r w:rsidR="00403860" w:rsidRPr="00466051">
        <w:rPr>
          <w:snapToGrid w:val="0"/>
          <w:sz w:val="22"/>
          <w:szCs w:val="22"/>
          <w:highlight w:val="yellow"/>
          <w:lang w:val="es-ES_tradnl"/>
        </w:rPr>
        <w:t xml:space="preserve"> a un conflicto de intereses o a una verificación de </w:t>
      </w:r>
      <w:r w:rsidR="006367CD" w:rsidRPr="00466051">
        <w:rPr>
          <w:snapToGrid w:val="0"/>
          <w:sz w:val="22"/>
          <w:szCs w:val="22"/>
          <w:highlight w:val="yellow"/>
          <w:lang w:val="es-ES_tradnl"/>
        </w:rPr>
        <w:t xml:space="preserve">la </w:t>
      </w:r>
      <w:r w:rsidR="00403860" w:rsidRPr="00466051">
        <w:rPr>
          <w:snapToGrid w:val="0"/>
          <w:sz w:val="22"/>
          <w:szCs w:val="22"/>
          <w:highlight w:val="yellow"/>
          <w:lang w:val="es-ES_tradnl"/>
        </w:rPr>
        <w:t xml:space="preserve">elegibilidad </w:t>
      </w:r>
      <w:r w:rsidRPr="00466051">
        <w:rPr>
          <w:snapToGrid w:val="0"/>
          <w:sz w:val="22"/>
          <w:szCs w:val="22"/>
          <w:highlight w:val="yellow"/>
          <w:lang w:val="es-ES_tradnl"/>
        </w:rPr>
        <w:t>en el sentido definido en</w:t>
      </w:r>
      <w:r w:rsidR="00403860" w:rsidRPr="00466051">
        <w:rPr>
          <w:snapToGrid w:val="0"/>
          <w:sz w:val="22"/>
          <w:szCs w:val="22"/>
          <w:highlight w:val="yellow"/>
          <w:lang w:val="es-ES_tradnl"/>
        </w:rPr>
        <w:t xml:space="preserve"> </w:t>
      </w:r>
      <w:r w:rsidRPr="00466051">
        <w:rPr>
          <w:snapToGrid w:val="0"/>
          <w:sz w:val="22"/>
          <w:szCs w:val="22"/>
          <w:highlight w:val="yellow"/>
          <w:lang w:val="es-ES_tradnl"/>
        </w:rPr>
        <w:t>la sección</w:t>
      </w:r>
      <w:r w:rsidR="00403860" w:rsidRPr="00466051">
        <w:rPr>
          <w:snapToGrid w:val="0"/>
          <w:sz w:val="22"/>
          <w:szCs w:val="22"/>
          <w:highlight w:val="yellow"/>
          <w:lang w:val="es-ES_tradnl"/>
        </w:rPr>
        <w:t xml:space="preserve"> 6.</w:t>
      </w:r>
      <w:r w:rsidR="00842E41">
        <w:rPr>
          <w:snapToGrid w:val="0"/>
          <w:sz w:val="22"/>
          <w:szCs w:val="22"/>
          <w:highlight w:val="yellow"/>
          <w:lang w:val="es-ES_tradnl"/>
        </w:rPr>
        <w:t>5</w:t>
      </w:r>
      <w:r w:rsidR="00403860" w:rsidRPr="00466051">
        <w:rPr>
          <w:snapToGrid w:val="0"/>
          <w:sz w:val="22"/>
          <w:szCs w:val="22"/>
          <w:highlight w:val="yellow"/>
          <w:lang w:val="es-ES_tradnl"/>
        </w:rPr>
        <w:t>.8.5 de</w:t>
      </w:r>
      <w:r w:rsidRPr="00466051">
        <w:rPr>
          <w:snapToGrid w:val="0"/>
          <w:sz w:val="22"/>
          <w:szCs w:val="22"/>
          <w:highlight w:val="yellow"/>
          <w:lang w:val="es-ES_tradnl"/>
        </w:rPr>
        <w:t xml:space="preserve"> </w:t>
      </w:r>
      <w:r w:rsidR="00403860" w:rsidRPr="00466051">
        <w:rPr>
          <w:snapToGrid w:val="0"/>
          <w:sz w:val="22"/>
          <w:szCs w:val="22"/>
          <w:highlight w:val="yellow"/>
          <w:lang w:val="es-ES_tradnl"/>
        </w:rPr>
        <w:t>l</w:t>
      </w:r>
      <w:r w:rsidRPr="00466051">
        <w:rPr>
          <w:snapToGrid w:val="0"/>
          <w:sz w:val="22"/>
          <w:szCs w:val="22"/>
          <w:highlight w:val="yellow"/>
          <w:lang w:val="es-ES_tradnl"/>
        </w:rPr>
        <w:t xml:space="preserve">a </w:t>
      </w:r>
      <w:r w:rsidR="00914FF9" w:rsidRPr="00466051">
        <w:rPr>
          <w:snapToGrid w:val="0"/>
          <w:sz w:val="22"/>
          <w:szCs w:val="22"/>
          <w:highlight w:val="yellow"/>
          <w:lang w:val="es-ES_tradnl"/>
        </w:rPr>
        <w:t>Guía Práctica</w:t>
      </w:r>
      <w:r w:rsidRPr="00466051">
        <w:rPr>
          <w:snapToGrid w:val="0"/>
          <w:sz w:val="22"/>
          <w:szCs w:val="22"/>
          <w:highlight w:val="yellow"/>
          <w:lang w:val="es-ES_tradnl"/>
        </w:rPr>
        <w:t>;</w:t>
      </w:r>
      <w:r w:rsidR="00403860" w:rsidRPr="00466051">
        <w:rPr>
          <w:snapToGrid w:val="0"/>
          <w:sz w:val="22"/>
          <w:szCs w:val="22"/>
          <w:highlight w:val="yellow"/>
          <w:lang w:val="es-ES_tradnl"/>
        </w:rPr>
        <w:t xml:space="preserve"> </w:t>
      </w:r>
      <w:r w:rsidRPr="00466051">
        <w:rPr>
          <w:snapToGrid w:val="0"/>
          <w:sz w:val="22"/>
          <w:szCs w:val="22"/>
          <w:highlight w:val="yellow"/>
          <w:lang w:val="es-ES_tradnl"/>
        </w:rPr>
        <w:t xml:space="preserve">se ha seleccionado </w:t>
      </w:r>
      <w:r w:rsidR="00403860" w:rsidRPr="00466051">
        <w:rPr>
          <w:snapToGrid w:val="0"/>
          <w:sz w:val="22"/>
          <w:szCs w:val="22"/>
          <w:highlight w:val="yellow"/>
          <w:lang w:val="es-ES_tradnl"/>
        </w:rPr>
        <w:t xml:space="preserve">otra propuesta de naturaleza similar a la suya </w:t>
      </w:r>
      <w:r w:rsidR="003E1B20" w:rsidRPr="00466051">
        <w:rPr>
          <w:snapToGrid w:val="0"/>
          <w:sz w:val="22"/>
          <w:szCs w:val="22"/>
          <w:highlight w:val="yellow"/>
          <w:lang w:val="es-ES_tradnl"/>
        </w:rPr>
        <w:t>con</w:t>
      </w:r>
      <w:r w:rsidR="00403860" w:rsidRPr="00466051">
        <w:rPr>
          <w:snapToGrid w:val="0"/>
          <w:sz w:val="22"/>
          <w:szCs w:val="22"/>
          <w:highlight w:val="yellow"/>
          <w:lang w:val="es-ES_tradnl"/>
        </w:rPr>
        <w:t xml:space="preserve"> una mayor puntuación</w:t>
      </w:r>
      <w:r w:rsidRPr="00466051">
        <w:rPr>
          <w:snapToGrid w:val="0"/>
          <w:sz w:val="22"/>
          <w:szCs w:val="22"/>
          <w:highlight w:val="yellow"/>
          <w:lang w:val="es-ES_tradnl"/>
        </w:rPr>
        <w:t>;</w:t>
      </w:r>
      <w:r w:rsidR="00403860" w:rsidRPr="00466051">
        <w:rPr>
          <w:snapToGrid w:val="0"/>
          <w:sz w:val="22"/>
          <w:szCs w:val="22"/>
          <w:highlight w:val="yellow"/>
          <w:lang w:val="es-ES_tradnl"/>
        </w:rPr>
        <w:t xml:space="preserve"> </w:t>
      </w:r>
      <w:r w:rsidRPr="00466051">
        <w:rPr>
          <w:snapToGrid w:val="0"/>
          <w:sz w:val="22"/>
          <w:szCs w:val="22"/>
          <w:highlight w:val="yellow"/>
          <w:lang w:val="es-ES_tradnl"/>
        </w:rPr>
        <w:t>ha presentado usted varias</w:t>
      </w:r>
      <w:r w:rsidR="00403860" w:rsidRPr="00466051">
        <w:rPr>
          <w:snapToGrid w:val="0"/>
          <w:sz w:val="22"/>
          <w:szCs w:val="22"/>
          <w:highlight w:val="yellow"/>
          <w:lang w:val="es-ES_tradnl"/>
        </w:rPr>
        <w:t xml:space="preserve"> propuestas y el </w:t>
      </w:r>
      <w:r w:rsidR="007D2338">
        <w:rPr>
          <w:snapToGrid w:val="0"/>
          <w:sz w:val="22"/>
          <w:szCs w:val="22"/>
          <w:highlight w:val="yellow"/>
          <w:lang w:val="es-ES_tradnl"/>
        </w:rPr>
        <w:t>Comité de Evaluación</w:t>
      </w:r>
      <w:r w:rsidR="00403860" w:rsidRPr="00466051">
        <w:rPr>
          <w:snapToGrid w:val="0"/>
          <w:sz w:val="22"/>
          <w:szCs w:val="22"/>
          <w:highlight w:val="yellow"/>
          <w:lang w:val="es-ES_tradnl"/>
        </w:rPr>
        <w:t xml:space="preserve"> ha considerado que no tiene la capacidad financiera </w:t>
      </w:r>
      <w:r w:rsidRPr="00466051">
        <w:rPr>
          <w:snapToGrid w:val="0"/>
          <w:sz w:val="22"/>
          <w:szCs w:val="22"/>
          <w:highlight w:val="yellow"/>
          <w:lang w:val="es-ES_tradnl"/>
        </w:rPr>
        <w:t>u</w:t>
      </w:r>
      <w:r w:rsidR="00403860" w:rsidRPr="00466051">
        <w:rPr>
          <w:snapToGrid w:val="0"/>
          <w:sz w:val="22"/>
          <w:szCs w:val="22"/>
          <w:highlight w:val="yellow"/>
          <w:lang w:val="es-ES_tradnl"/>
        </w:rPr>
        <w:t xml:space="preserve"> opera</w:t>
      </w:r>
      <w:r w:rsidR="003E1B20" w:rsidRPr="00466051">
        <w:rPr>
          <w:snapToGrid w:val="0"/>
          <w:sz w:val="22"/>
          <w:szCs w:val="22"/>
          <w:highlight w:val="yellow"/>
          <w:lang w:val="es-ES_tradnl"/>
        </w:rPr>
        <w:t>tiva</w:t>
      </w:r>
      <w:r w:rsidR="00403860" w:rsidRPr="00466051">
        <w:rPr>
          <w:snapToGrid w:val="0"/>
          <w:sz w:val="22"/>
          <w:szCs w:val="22"/>
          <w:highlight w:val="yellow"/>
          <w:lang w:val="es-ES_tradnl"/>
        </w:rPr>
        <w:t xml:space="preserve"> </w:t>
      </w:r>
      <w:r w:rsidR="00CC4F88" w:rsidRPr="00466051">
        <w:rPr>
          <w:snapToGrid w:val="0"/>
          <w:sz w:val="22"/>
          <w:szCs w:val="22"/>
          <w:highlight w:val="yellow"/>
          <w:lang w:val="es-ES_tradnl"/>
        </w:rPr>
        <w:t>necesaria</w:t>
      </w:r>
      <w:r w:rsidR="00403860" w:rsidRPr="00466051">
        <w:rPr>
          <w:snapToGrid w:val="0"/>
          <w:sz w:val="22"/>
          <w:szCs w:val="22"/>
          <w:highlight w:val="yellow"/>
          <w:lang w:val="es-ES_tradnl"/>
        </w:rPr>
        <w:t xml:space="preserve"> para ejecutar </w:t>
      </w:r>
      <w:r w:rsidRPr="00466051">
        <w:rPr>
          <w:snapToGrid w:val="0"/>
          <w:sz w:val="22"/>
          <w:szCs w:val="22"/>
          <w:highlight w:val="yellow"/>
          <w:lang w:val="es-ES_tradnl"/>
        </w:rPr>
        <w:t>todas esas</w:t>
      </w:r>
      <w:r w:rsidR="00403860" w:rsidRPr="00466051">
        <w:rPr>
          <w:snapToGrid w:val="0"/>
          <w:sz w:val="22"/>
          <w:szCs w:val="22"/>
          <w:highlight w:val="yellow"/>
          <w:lang w:val="es-ES_tradnl"/>
        </w:rPr>
        <w:t xml:space="preserve"> acciones conjuntamente</w:t>
      </w:r>
      <w:r w:rsidRPr="00466051">
        <w:rPr>
          <w:snapToGrid w:val="0"/>
          <w:sz w:val="22"/>
          <w:szCs w:val="22"/>
          <w:highlight w:val="yellow"/>
          <w:lang w:val="es-ES_tradnl"/>
        </w:rPr>
        <w:t>.</w:t>
      </w:r>
      <w:r w:rsidR="00403860" w:rsidRPr="00466051">
        <w:rPr>
          <w:snapToGrid w:val="0"/>
          <w:sz w:val="22"/>
          <w:szCs w:val="22"/>
          <w:highlight w:val="yellow"/>
          <w:lang w:val="es-ES_tradnl"/>
        </w:rPr>
        <w:t>&gt;</w:t>
      </w:r>
    </w:p>
    <w:p w:rsidR="00403860" w:rsidRPr="00CC4F88" w:rsidRDefault="00403860" w:rsidP="00403860">
      <w:pPr>
        <w:spacing w:after="120"/>
        <w:rPr>
          <w:snapToGrid w:val="0"/>
          <w:sz w:val="22"/>
          <w:szCs w:val="22"/>
          <w:lang w:val="es-ES_tradnl"/>
        </w:rPr>
      </w:pPr>
      <w:r w:rsidRPr="00CC4F88">
        <w:rPr>
          <w:snapToGrid w:val="0"/>
          <w:sz w:val="22"/>
          <w:szCs w:val="22"/>
          <w:lang w:val="es-ES_tradnl"/>
        </w:rPr>
        <w:t xml:space="preserve">Por consiguiente, su solicitud no podrá considerarse a efectos de </w:t>
      </w:r>
      <w:r w:rsidR="00C32404" w:rsidRPr="00CC4F88">
        <w:rPr>
          <w:snapToGrid w:val="0"/>
          <w:sz w:val="22"/>
          <w:szCs w:val="22"/>
          <w:lang w:val="es-ES_tradnl"/>
        </w:rPr>
        <w:t xml:space="preserve">ulterior </w:t>
      </w:r>
      <w:r w:rsidRPr="00CC4F88">
        <w:rPr>
          <w:snapToGrid w:val="0"/>
          <w:sz w:val="22"/>
          <w:szCs w:val="22"/>
          <w:lang w:val="es-ES_tradnl"/>
        </w:rPr>
        <w:t>evaluac</w:t>
      </w:r>
      <w:r w:rsidR="00201C8A" w:rsidRPr="00CC4F88">
        <w:rPr>
          <w:snapToGrid w:val="0"/>
          <w:sz w:val="22"/>
          <w:szCs w:val="22"/>
          <w:lang w:val="es-ES_tradnl"/>
        </w:rPr>
        <w:t xml:space="preserve">ión en el marco de la presente </w:t>
      </w:r>
      <w:r w:rsidR="007D2338">
        <w:rPr>
          <w:snapToGrid w:val="0"/>
          <w:sz w:val="22"/>
          <w:szCs w:val="22"/>
          <w:lang w:val="es-ES_tradnl"/>
        </w:rPr>
        <w:t>c</w:t>
      </w:r>
      <w:r w:rsidR="00C32404" w:rsidRPr="00CC4F88">
        <w:rPr>
          <w:snapToGrid w:val="0"/>
          <w:sz w:val="22"/>
          <w:szCs w:val="22"/>
          <w:lang w:val="es-ES_tradnl"/>
        </w:rPr>
        <w:t xml:space="preserve">onvocatoria de </w:t>
      </w:r>
      <w:r w:rsidR="007D2338">
        <w:rPr>
          <w:snapToGrid w:val="0"/>
          <w:sz w:val="22"/>
          <w:szCs w:val="22"/>
          <w:lang w:val="es-ES_tradnl"/>
        </w:rPr>
        <w:t>p</w:t>
      </w:r>
      <w:r w:rsidR="00C32404" w:rsidRPr="00CC4F88">
        <w:rPr>
          <w:snapToGrid w:val="0"/>
          <w:sz w:val="22"/>
          <w:szCs w:val="22"/>
          <w:lang w:val="es-ES_tradnl"/>
        </w:rPr>
        <w:t>ropuestas</w:t>
      </w:r>
      <w:r w:rsidRPr="00CC4F88">
        <w:rPr>
          <w:snapToGrid w:val="0"/>
          <w:sz w:val="22"/>
          <w:szCs w:val="22"/>
          <w:lang w:val="es-ES_tradnl"/>
        </w:rPr>
        <w:t>.</w:t>
      </w:r>
    </w:p>
    <w:p w:rsidR="008314A2" w:rsidRDefault="00D96D15" w:rsidP="00403860">
      <w:pPr>
        <w:spacing w:after="120"/>
        <w:rPr>
          <w:snapToGrid w:val="0"/>
          <w:sz w:val="22"/>
          <w:szCs w:val="22"/>
          <w:lang w:val="es-ES_tradnl"/>
        </w:rPr>
      </w:pPr>
      <w:r w:rsidRPr="00CC4F88">
        <w:rPr>
          <w:noProof/>
          <w:sz w:val="22"/>
          <w:szCs w:val="22"/>
          <w:lang w:val="es-ES_tradnl"/>
        </w:rPr>
        <w:t>Si cree que esta decisión vulnera sus derechos, puede usted consultar la sección 2.1</w:t>
      </w:r>
      <w:r w:rsidR="00842E41">
        <w:rPr>
          <w:noProof/>
          <w:sz w:val="22"/>
          <w:szCs w:val="22"/>
          <w:lang w:val="es-ES_tradnl"/>
        </w:rPr>
        <w:t>2</w:t>
      </w:r>
      <w:r w:rsidRPr="00CC4F88">
        <w:rPr>
          <w:noProof/>
          <w:sz w:val="22"/>
          <w:szCs w:val="22"/>
          <w:lang w:val="es-ES_tradnl"/>
        </w:rPr>
        <w:t xml:space="preserve"> de la Guía Práctica </w:t>
      </w:r>
      <w:r w:rsidRPr="00CC4F88">
        <w:rPr>
          <w:sz w:val="22"/>
          <w:szCs w:val="22"/>
          <w:lang w:val="es-ES_tradnl"/>
        </w:rPr>
        <w:t>(</w:t>
      </w:r>
      <w:hyperlink r:id="rId7" w:history="1">
        <w:r w:rsidR="00466051" w:rsidRPr="00DA4417">
          <w:rPr>
            <w:rStyle w:val="Hyperlink"/>
            <w:sz w:val="22"/>
            <w:szCs w:val="22"/>
            <w:lang w:val="es-ES_tradnl"/>
          </w:rPr>
          <w:t>http://ec.europa.eu/europeaid/prag/document.do</w:t>
        </w:r>
      </w:hyperlink>
      <w:r w:rsidRPr="00CC4F88">
        <w:rPr>
          <w:sz w:val="22"/>
          <w:szCs w:val="22"/>
          <w:lang w:val="es-ES_tradnl"/>
        </w:rPr>
        <w:t>),</w:t>
      </w:r>
      <w:r w:rsidRPr="00CC4F88">
        <w:rPr>
          <w:rFonts w:ascii="Calibri" w:hAnsi="Calibri"/>
          <w:sz w:val="22"/>
          <w:szCs w:val="22"/>
          <w:lang w:val="es-ES_tradnl"/>
        </w:rPr>
        <w:t xml:space="preserve"> </w:t>
      </w:r>
      <w:r w:rsidRPr="00CC4F88">
        <w:rPr>
          <w:noProof/>
          <w:sz w:val="22"/>
          <w:szCs w:val="22"/>
          <w:lang w:val="es-ES_tradnl"/>
        </w:rPr>
        <w:t>donde encontrará información exhaustiva sobre las vías de recurso existentes para impugnar esta decisión y, en particular, sobre la naturaleza del recurso y la instancia o instancias ante las que puede interponerse, así como sobre los plazos y condiciones aplicables a su ejercicio.</w:t>
      </w:r>
    </w:p>
    <w:p w:rsidR="00D96D15" w:rsidRPr="008314A2" w:rsidRDefault="00D96D15" w:rsidP="008314A2">
      <w:pPr>
        <w:ind w:firstLine="720"/>
        <w:rPr>
          <w:sz w:val="22"/>
          <w:szCs w:val="22"/>
          <w:lang w:val="es-ES_tradnl"/>
        </w:rPr>
      </w:pPr>
    </w:p>
    <w:p w:rsidR="00403860" w:rsidRPr="00CC4F88" w:rsidRDefault="00D96D15" w:rsidP="00403860">
      <w:pPr>
        <w:rPr>
          <w:snapToGrid w:val="0"/>
          <w:sz w:val="22"/>
          <w:szCs w:val="22"/>
          <w:lang w:val="es-ES_tradnl"/>
        </w:rPr>
      </w:pPr>
      <w:r w:rsidRPr="00CC4F88">
        <w:rPr>
          <w:snapToGrid w:val="0"/>
          <w:sz w:val="22"/>
          <w:szCs w:val="22"/>
          <w:lang w:val="es-ES_tradnl"/>
        </w:rPr>
        <w:lastRenderedPageBreak/>
        <w:t xml:space="preserve">Aprovecho la oportunidad para agradecerle su interés en participar en la presente </w:t>
      </w:r>
      <w:r w:rsidR="007D2338">
        <w:rPr>
          <w:snapToGrid w:val="0"/>
          <w:sz w:val="22"/>
          <w:szCs w:val="22"/>
          <w:lang w:val="es-ES_tradnl"/>
        </w:rPr>
        <w:t>c</w:t>
      </w:r>
      <w:r w:rsidRPr="00CC4F88">
        <w:rPr>
          <w:snapToGrid w:val="0"/>
          <w:sz w:val="22"/>
          <w:szCs w:val="22"/>
          <w:lang w:val="es-ES_tradnl"/>
        </w:rPr>
        <w:t xml:space="preserve">onvocatoria de </w:t>
      </w:r>
      <w:r w:rsidR="007D2338">
        <w:rPr>
          <w:snapToGrid w:val="0"/>
          <w:sz w:val="22"/>
          <w:szCs w:val="22"/>
          <w:lang w:val="es-ES_tradnl"/>
        </w:rPr>
        <w:t>p</w:t>
      </w:r>
      <w:r w:rsidRPr="00CC4F88">
        <w:rPr>
          <w:snapToGrid w:val="0"/>
          <w:sz w:val="22"/>
          <w:szCs w:val="22"/>
          <w:lang w:val="es-ES_tradnl"/>
        </w:rPr>
        <w:t>ropuestas y espero que la información mencionada anteriormente le sea de utilidad a la hora de prepararse para cualquier otra futura convocatoria a la que pueda usted desear presentar una solicitud.</w:t>
      </w:r>
    </w:p>
    <w:p w:rsidR="00403860" w:rsidRPr="00CC4F88" w:rsidRDefault="00403860" w:rsidP="00403860">
      <w:pPr>
        <w:rPr>
          <w:snapToGrid w:val="0"/>
          <w:sz w:val="22"/>
          <w:szCs w:val="22"/>
          <w:lang w:val="es-ES_tradnl"/>
        </w:rPr>
      </w:pPr>
      <w:r w:rsidRPr="00CC4F88">
        <w:rPr>
          <w:snapToGrid w:val="0"/>
          <w:sz w:val="22"/>
          <w:szCs w:val="22"/>
          <w:highlight w:val="yellow"/>
          <w:lang w:val="es-ES_tradnl"/>
        </w:rPr>
        <w:t>LISTA DE RESERVA</w:t>
      </w:r>
    </w:p>
    <w:p w:rsidR="00403860" w:rsidRPr="00CC4F88" w:rsidRDefault="00403860" w:rsidP="00403860">
      <w:pPr>
        <w:rPr>
          <w:snapToGrid w:val="0"/>
          <w:sz w:val="22"/>
          <w:szCs w:val="22"/>
          <w:lang w:val="es-ES_tradnl"/>
        </w:rPr>
      </w:pPr>
      <w:r w:rsidRPr="00CC4F88">
        <w:rPr>
          <w:snapToGrid w:val="0"/>
          <w:sz w:val="22"/>
          <w:szCs w:val="22"/>
          <w:lang w:val="es-ES_tradnl"/>
        </w:rPr>
        <w:t xml:space="preserve">Lamento </w:t>
      </w:r>
      <w:r w:rsidR="00D96D15" w:rsidRPr="00CC4F88">
        <w:rPr>
          <w:snapToGrid w:val="0"/>
          <w:sz w:val="22"/>
          <w:szCs w:val="22"/>
          <w:lang w:val="es-ES_tradnl"/>
        </w:rPr>
        <w:t>comunicarle</w:t>
      </w:r>
      <w:r w:rsidRPr="00CC4F88">
        <w:rPr>
          <w:snapToGrid w:val="0"/>
          <w:sz w:val="22"/>
          <w:szCs w:val="22"/>
          <w:lang w:val="es-ES_tradnl"/>
        </w:rPr>
        <w:t xml:space="preserve"> que </w:t>
      </w:r>
      <w:r w:rsidR="00D96D15" w:rsidRPr="00CC4F88">
        <w:rPr>
          <w:snapToGrid w:val="0"/>
          <w:sz w:val="22"/>
          <w:szCs w:val="22"/>
          <w:lang w:val="es-ES_tradnl"/>
        </w:rPr>
        <w:t xml:space="preserve">su solicitud completa no ha sido recomendada por el </w:t>
      </w:r>
      <w:r w:rsidR="007D2338">
        <w:rPr>
          <w:snapToGrid w:val="0"/>
          <w:sz w:val="22"/>
          <w:szCs w:val="22"/>
          <w:lang w:val="es-ES_tradnl"/>
        </w:rPr>
        <w:t>Comité de Evaluación</w:t>
      </w:r>
      <w:r w:rsidRPr="00CC4F88">
        <w:rPr>
          <w:snapToGrid w:val="0"/>
          <w:sz w:val="22"/>
          <w:szCs w:val="22"/>
          <w:lang w:val="es-ES_tradnl"/>
        </w:rPr>
        <w:t xml:space="preserve"> </w:t>
      </w:r>
      <w:r w:rsidR="00D96D15" w:rsidRPr="00CC4F88">
        <w:rPr>
          <w:snapToGrid w:val="0"/>
          <w:sz w:val="22"/>
          <w:szCs w:val="22"/>
          <w:lang w:val="es-ES_tradnl"/>
        </w:rPr>
        <w:t>para la adjudicación de</w:t>
      </w:r>
      <w:r w:rsidRPr="00CC4F88">
        <w:rPr>
          <w:snapToGrid w:val="0"/>
          <w:sz w:val="22"/>
          <w:szCs w:val="22"/>
          <w:lang w:val="es-ES_tradnl"/>
        </w:rPr>
        <w:t xml:space="preserve"> una subvención.</w:t>
      </w:r>
    </w:p>
    <w:p w:rsidR="00403860" w:rsidRDefault="00403860" w:rsidP="00914FF9">
      <w:pPr>
        <w:numPr>
          <w:ilvl w:val="0"/>
          <w:numId w:val="10"/>
        </w:numPr>
        <w:tabs>
          <w:tab w:val="num" w:pos="426"/>
        </w:tabs>
        <w:spacing w:after="120"/>
        <w:ind w:left="426" w:hanging="426"/>
        <w:rPr>
          <w:snapToGrid w:val="0"/>
          <w:sz w:val="22"/>
          <w:szCs w:val="22"/>
          <w:highlight w:val="yellow"/>
          <w:lang w:val="es-ES_tradnl"/>
        </w:rPr>
      </w:pPr>
      <w:r w:rsidRPr="002D4435">
        <w:rPr>
          <w:snapToGrid w:val="0"/>
          <w:sz w:val="22"/>
          <w:szCs w:val="22"/>
          <w:lang w:val="es-ES_tradnl"/>
        </w:rPr>
        <w:t>A</w:t>
      </w:r>
      <w:r w:rsidRPr="00CC4F88">
        <w:rPr>
          <w:snapToGrid w:val="0"/>
          <w:sz w:val="22"/>
          <w:szCs w:val="22"/>
          <w:lang w:val="es-ES_tradnl"/>
        </w:rPr>
        <w:t xml:space="preserve">unque su solicitud cumple los criterios de calidad </w:t>
      </w:r>
      <w:r w:rsidR="00371878" w:rsidRPr="00CC4F88">
        <w:rPr>
          <w:snapToGrid w:val="0"/>
          <w:sz w:val="22"/>
          <w:szCs w:val="22"/>
          <w:lang w:val="es-ES_tradnl"/>
        </w:rPr>
        <w:t>exigidos</w:t>
      </w:r>
      <w:r w:rsidRPr="00CC4F88">
        <w:rPr>
          <w:snapToGrid w:val="0"/>
          <w:sz w:val="22"/>
          <w:szCs w:val="22"/>
          <w:lang w:val="es-ES_tradnl"/>
        </w:rPr>
        <w:t xml:space="preserve">, se le ha otorgado una puntuación inferior a la de las solicitudes provisionalmente seleccionadas. </w:t>
      </w:r>
      <w:r w:rsidR="00371878" w:rsidRPr="00CC4F88">
        <w:rPr>
          <w:snapToGrid w:val="0"/>
          <w:sz w:val="22"/>
          <w:szCs w:val="22"/>
          <w:lang w:val="es-ES_tradnl"/>
        </w:rPr>
        <w:t xml:space="preserve">A título informativo, incluimos a continuación la puntuación otorgada a su solicitud completa, de acuerdo con la tabla de evaluación de la Guía para los solicitantes: </w:t>
      </w:r>
      <w:r w:rsidR="00371878" w:rsidRPr="00466051">
        <w:rPr>
          <w:snapToGrid w:val="0"/>
          <w:sz w:val="22"/>
          <w:szCs w:val="22"/>
          <w:highlight w:val="yellow"/>
          <w:lang w:val="es-ES_tradnl"/>
        </w:rPr>
        <w:t>&lt;inserte aquí el modelo de tabla con la puntuación&gt;</w:t>
      </w:r>
    </w:p>
    <w:p w:rsidR="002D4435" w:rsidRDefault="0048377F" w:rsidP="002D4435">
      <w:pPr>
        <w:spacing w:after="0"/>
        <w:rPr>
          <w:snapToGrid w:val="0"/>
          <w:sz w:val="22"/>
          <w:szCs w:val="22"/>
          <w:lang w:val="es-ES_tradnl"/>
        </w:rPr>
      </w:pPr>
      <w:r w:rsidRPr="00CC4F88">
        <w:rPr>
          <w:snapToGrid w:val="0"/>
          <w:sz w:val="22"/>
          <w:szCs w:val="22"/>
          <w:highlight w:val="yellow"/>
          <w:lang w:val="es-ES_tradnl"/>
        </w:rPr>
        <w:t xml:space="preserve">Para </w:t>
      </w:r>
      <w:r w:rsidR="008978B9" w:rsidRPr="00CC4F88">
        <w:rPr>
          <w:snapToGrid w:val="0"/>
          <w:sz w:val="22"/>
          <w:szCs w:val="22"/>
          <w:highlight w:val="yellow"/>
          <w:lang w:val="es-ES_tradnl"/>
        </w:rPr>
        <w:t xml:space="preserve">las </w:t>
      </w:r>
      <w:r w:rsidRPr="00CC4F88">
        <w:rPr>
          <w:snapToGrid w:val="0"/>
          <w:sz w:val="22"/>
          <w:szCs w:val="22"/>
          <w:highlight w:val="yellow"/>
          <w:lang w:val="es-ES_tradnl"/>
        </w:rPr>
        <w:t xml:space="preserve">subvenciones que no superen los </w:t>
      </w:r>
      <w:r w:rsidR="00371878" w:rsidRPr="00CC4F88">
        <w:rPr>
          <w:snapToGrid w:val="0"/>
          <w:sz w:val="22"/>
          <w:szCs w:val="22"/>
          <w:highlight w:val="yellow"/>
          <w:lang w:val="es-ES_tradnl"/>
        </w:rPr>
        <w:t>60 </w:t>
      </w:r>
      <w:r w:rsidRPr="00CC4F88">
        <w:rPr>
          <w:snapToGrid w:val="0"/>
          <w:sz w:val="22"/>
          <w:szCs w:val="22"/>
          <w:highlight w:val="yellow"/>
          <w:lang w:val="es-ES_tradnl"/>
        </w:rPr>
        <w:t>000</w:t>
      </w:r>
      <w:r w:rsidR="00D62499">
        <w:rPr>
          <w:snapToGrid w:val="0"/>
          <w:sz w:val="22"/>
          <w:szCs w:val="22"/>
          <w:highlight w:val="yellow"/>
          <w:lang w:val="es-ES_tradnl"/>
        </w:rPr>
        <w:t xml:space="preserve"> </w:t>
      </w:r>
      <w:r w:rsidRPr="00CC4F88">
        <w:rPr>
          <w:snapToGrid w:val="0"/>
          <w:sz w:val="22"/>
          <w:szCs w:val="22"/>
          <w:highlight w:val="yellow"/>
          <w:lang w:val="es-ES_tradnl"/>
        </w:rPr>
        <w:t>EUR</w:t>
      </w:r>
      <w:r w:rsidR="00201C8A" w:rsidRPr="00CC4F88">
        <w:rPr>
          <w:snapToGrid w:val="0"/>
          <w:sz w:val="22"/>
          <w:szCs w:val="22"/>
          <w:lang w:val="es-ES_tradnl"/>
        </w:rPr>
        <w:t>:</w:t>
      </w:r>
      <w:r w:rsidR="003E1B20" w:rsidRPr="00CC4F88">
        <w:rPr>
          <w:snapToGrid w:val="0"/>
          <w:sz w:val="22"/>
          <w:szCs w:val="22"/>
          <w:lang w:val="es-ES_tradnl"/>
        </w:rPr>
        <w:t xml:space="preserve"> </w:t>
      </w:r>
      <w:r w:rsidR="00201C8A" w:rsidRPr="00CC4F88">
        <w:rPr>
          <w:snapToGrid w:val="0"/>
          <w:sz w:val="22"/>
          <w:szCs w:val="22"/>
          <w:lang w:val="es-ES_tradnl"/>
        </w:rPr>
        <w:t>[</w:t>
      </w:r>
      <w:r w:rsidR="003E1B20" w:rsidRPr="00466051">
        <w:rPr>
          <w:snapToGrid w:val="0"/>
          <w:sz w:val="22"/>
          <w:szCs w:val="22"/>
          <w:highlight w:val="lightGray"/>
          <w:lang w:val="es-ES_tradnl"/>
        </w:rPr>
        <w:t>No obstante, dado que</w:t>
      </w:r>
      <w:r w:rsidRPr="00466051">
        <w:rPr>
          <w:snapToGrid w:val="0"/>
          <w:sz w:val="22"/>
          <w:szCs w:val="22"/>
          <w:highlight w:val="lightGray"/>
          <w:lang w:val="es-ES_tradnl"/>
        </w:rPr>
        <w:t xml:space="preserve"> su solicitud ha sido considerada elegible, ha</w:t>
      </w:r>
      <w:r w:rsidR="003E1B20" w:rsidRPr="00466051">
        <w:rPr>
          <w:snapToGrid w:val="0"/>
          <w:sz w:val="22"/>
          <w:szCs w:val="22"/>
          <w:highlight w:val="lightGray"/>
          <w:lang w:val="es-ES_tradnl"/>
        </w:rPr>
        <w:t xml:space="preserve"> sido</w:t>
      </w:r>
      <w:r w:rsidRPr="00466051">
        <w:rPr>
          <w:snapToGrid w:val="0"/>
          <w:sz w:val="22"/>
          <w:szCs w:val="22"/>
          <w:highlight w:val="lightGray"/>
          <w:lang w:val="es-ES_tradnl"/>
        </w:rPr>
        <w:t xml:space="preserve"> incluid</w:t>
      </w:r>
      <w:r w:rsidR="003E1B20" w:rsidRPr="00466051">
        <w:rPr>
          <w:snapToGrid w:val="0"/>
          <w:sz w:val="22"/>
          <w:szCs w:val="22"/>
          <w:highlight w:val="lightGray"/>
          <w:lang w:val="es-ES_tradnl"/>
        </w:rPr>
        <w:t>a</w:t>
      </w:r>
      <w:r w:rsidRPr="00466051">
        <w:rPr>
          <w:snapToGrid w:val="0"/>
          <w:sz w:val="22"/>
          <w:szCs w:val="22"/>
          <w:highlight w:val="lightGray"/>
          <w:lang w:val="es-ES_tradnl"/>
        </w:rPr>
        <w:t xml:space="preserve"> en una lista de reserva válida hasta </w:t>
      </w:r>
      <w:r w:rsidR="00371878" w:rsidRPr="00466051">
        <w:rPr>
          <w:snapToGrid w:val="0"/>
          <w:sz w:val="22"/>
          <w:szCs w:val="22"/>
          <w:highlight w:val="lightGray"/>
          <w:lang w:val="es-ES_tradnl"/>
        </w:rPr>
        <w:t>el</w:t>
      </w:r>
      <w:r w:rsidR="00371878" w:rsidRPr="00CC4F88">
        <w:rPr>
          <w:snapToGrid w:val="0"/>
          <w:sz w:val="22"/>
          <w:szCs w:val="22"/>
          <w:lang w:val="es-ES_tradnl"/>
        </w:rPr>
        <w:t xml:space="preserve"> </w:t>
      </w:r>
      <w:r w:rsidRPr="00CC4F88">
        <w:rPr>
          <w:snapToGrid w:val="0"/>
          <w:sz w:val="22"/>
          <w:szCs w:val="22"/>
          <w:highlight w:val="yellow"/>
          <w:lang w:val="es-ES_tradnl"/>
        </w:rPr>
        <w:t>&lt;fecha&gt;</w:t>
      </w:r>
      <w:r w:rsidRPr="00CC4F88">
        <w:rPr>
          <w:snapToGrid w:val="0"/>
          <w:sz w:val="22"/>
          <w:szCs w:val="22"/>
          <w:lang w:val="es-ES_tradnl"/>
        </w:rPr>
        <w:t xml:space="preserve">. </w:t>
      </w:r>
      <w:r w:rsidR="00371878" w:rsidRPr="00466051">
        <w:rPr>
          <w:snapToGrid w:val="0"/>
          <w:sz w:val="22"/>
          <w:szCs w:val="22"/>
          <w:highlight w:val="lightGray"/>
          <w:lang w:val="es-ES_tradnl"/>
        </w:rPr>
        <w:t>Si el Órgano de Contratación no se pone en contacto con usted antes de esa fecha, deberá entender que su solicitud no ha sido seleccionada para recibir una subvención.</w:t>
      </w:r>
      <w:r w:rsidR="00371878" w:rsidRPr="00CC4F88">
        <w:rPr>
          <w:snapToGrid w:val="0"/>
          <w:sz w:val="22"/>
          <w:szCs w:val="22"/>
          <w:lang w:val="es-ES_tradnl"/>
        </w:rPr>
        <w:t>]</w:t>
      </w:r>
    </w:p>
    <w:p w:rsidR="002D4435" w:rsidRDefault="002D4435" w:rsidP="002D4435">
      <w:pPr>
        <w:spacing w:after="0"/>
        <w:rPr>
          <w:snapToGrid w:val="0"/>
          <w:sz w:val="22"/>
          <w:szCs w:val="22"/>
          <w:lang w:val="es-ES_tradnl"/>
        </w:rPr>
      </w:pPr>
    </w:p>
    <w:p w:rsidR="002D4435" w:rsidRPr="00F52180" w:rsidRDefault="002D4435" w:rsidP="00F52180">
      <w:pPr>
        <w:spacing w:after="0"/>
        <w:rPr>
          <w:color w:val="000000"/>
          <w:sz w:val="22"/>
          <w:szCs w:val="22"/>
          <w:lang w:val="es-ES_tradnl"/>
        </w:rPr>
      </w:pPr>
      <w:r w:rsidRPr="00F52180">
        <w:rPr>
          <w:rFonts w:cs="Lucida Sans Unicode"/>
          <w:sz w:val="22"/>
          <w:szCs w:val="22"/>
          <w:highlight w:val="yellow"/>
          <w:shd w:val="clear" w:color="auto" w:fill="FFFFFF"/>
          <w:lang w:val="es-ES_tradnl"/>
        </w:rPr>
        <w:t>[En el caso de ICD, IEV, ICSN, IA, IAP II y del 11.º FED, y en caso de que se seleccione a candidatos británicos</w:t>
      </w:r>
      <w:r w:rsidRPr="00F52180">
        <w:rPr>
          <w:color w:val="000000"/>
          <w:sz w:val="22"/>
          <w:szCs w:val="22"/>
          <w:highlight w:val="yellow"/>
          <w:lang w:val="es-ES_tradnl"/>
        </w:rPr>
        <w:t>:</w:t>
      </w:r>
      <w:r w:rsidRPr="00F52180">
        <w:rPr>
          <w:color w:val="000000"/>
          <w:sz w:val="22"/>
          <w:szCs w:val="22"/>
          <w:lang w:val="es-ES_tradnl"/>
        </w:rPr>
        <w:t xml:space="preserve"> </w:t>
      </w:r>
      <w:r w:rsidRPr="00F52180">
        <w:rPr>
          <w:color w:val="000000"/>
          <w:sz w:val="22"/>
          <w:szCs w:val="22"/>
          <w:highlight w:val="lightGray"/>
          <w:lang w:val="es-ES_tradnl"/>
        </w:rPr>
        <w:t>[«A la atención de los candidatos británicos</w:t>
      </w:r>
      <w:r w:rsidRPr="00F52180">
        <w:rPr>
          <w:rFonts w:eastAsia="Calibri"/>
          <w:color w:val="000000"/>
          <w:sz w:val="22"/>
          <w:szCs w:val="22"/>
          <w:highlight w:val="lightGray"/>
          <w:lang w:val="es-ES_tradnl"/>
        </w:rPr>
        <w:t>: tenga en cuenta que los criterios de eligibilidad deben cumplirse durante toda la duración de la subvención. A menos que sean aplicables normas de eligibilidad específicas para un determinado sector</w:t>
      </w:r>
      <w:r w:rsidRPr="00F52180">
        <w:rPr>
          <w:rStyle w:val="FootnoteReference"/>
          <w:rFonts w:eastAsia="Calibri"/>
          <w:color w:val="000000"/>
          <w:sz w:val="22"/>
          <w:szCs w:val="22"/>
          <w:highlight w:val="lightGray"/>
          <w:vertAlign w:val="superscript"/>
        </w:rPr>
        <w:footnoteReference w:id="1"/>
      </w:r>
      <w:r w:rsidRPr="00F52180">
        <w:rPr>
          <w:rFonts w:eastAsia="Calibri"/>
          <w:color w:val="000000"/>
          <w:sz w:val="22"/>
          <w:szCs w:val="22"/>
          <w:highlight w:val="lightGray"/>
          <w:lang w:val="es-ES_tradnl"/>
        </w:rPr>
        <w:t xml:space="preserve">, en el caso de que el Reino Unido salga de la Unión Europea durante el período de subvención sin haber llegado a un acuerdo </w:t>
      </w:r>
      <w:r w:rsidRPr="00F52180">
        <w:rPr>
          <w:snapToGrid w:val="0"/>
          <w:sz w:val="22"/>
          <w:szCs w:val="22"/>
          <w:highlight w:val="lightGray"/>
          <w:lang w:val="es-ES_tradnl"/>
        </w:rPr>
        <w:t>con la UE que garantice, en particular, que los candidatos británicos sigan siendo elegibles, usted dejará de recibir financiación de la UE (aunque, en la medida de lo posible, seguirá participando) o se verá obligado a abandonar el proyecto sobre la base del artículo [insértese la referencia al artículo que permita la resolución del acuerdo de subvención (cambio de la situación jurídica del beneficiario)] del acuerdo de subvención</w:t>
      </w:r>
      <w:r w:rsidRPr="00F52180">
        <w:rPr>
          <w:rFonts w:eastAsia="Calibri"/>
          <w:color w:val="000000"/>
          <w:sz w:val="22"/>
          <w:szCs w:val="22"/>
          <w:highlight w:val="lightGray"/>
          <w:lang w:val="es-ES_tradnl"/>
        </w:rPr>
        <w:t>.»</w:t>
      </w:r>
      <w:r w:rsidRPr="00F52180">
        <w:rPr>
          <w:color w:val="000000"/>
          <w:sz w:val="22"/>
          <w:szCs w:val="22"/>
          <w:highlight w:val="lightGray"/>
          <w:lang w:val="es-ES_tradnl"/>
        </w:rPr>
        <w:t>]</w:t>
      </w:r>
    </w:p>
    <w:p w:rsidR="0048377F" w:rsidRPr="00CC4F88" w:rsidRDefault="0048377F" w:rsidP="00403860">
      <w:pPr>
        <w:rPr>
          <w:snapToGrid w:val="0"/>
          <w:sz w:val="22"/>
          <w:szCs w:val="22"/>
          <w:lang w:val="es-ES_tradnl"/>
        </w:rPr>
      </w:pPr>
    </w:p>
    <w:p w:rsidR="0048377F" w:rsidRPr="00CC4F88" w:rsidRDefault="0048377F" w:rsidP="00403860">
      <w:pPr>
        <w:rPr>
          <w:snapToGrid w:val="0"/>
          <w:sz w:val="22"/>
          <w:szCs w:val="22"/>
          <w:lang w:val="es-ES_tradnl"/>
        </w:rPr>
      </w:pPr>
      <w:r w:rsidRPr="00CC4F88">
        <w:rPr>
          <w:snapToGrid w:val="0"/>
          <w:sz w:val="22"/>
          <w:szCs w:val="22"/>
          <w:highlight w:val="yellow"/>
          <w:lang w:val="es-ES_tradnl"/>
        </w:rPr>
        <w:t xml:space="preserve">Para </w:t>
      </w:r>
      <w:r w:rsidR="008978B9" w:rsidRPr="00CC4F88">
        <w:rPr>
          <w:snapToGrid w:val="0"/>
          <w:sz w:val="22"/>
          <w:szCs w:val="22"/>
          <w:highlight w:val="yellow"/>
          <w:lang w:val="es-ES_tradnl"/>
        </w:rPr>
        <w:t xml:space="preserve">las </w:t>
      </w:r>
      <w:r w:rsidRPr="00CC4F88">
        <w:rPr>
          <w:snapToGrid w:val="0"/>
          <w:sz w:val="22"/>
          <w:szCs w:val="22"/>
          <w:highlight w:val="yellow"/>
          <w:lang w:val="es-ES_tradnl"/>
        </w:rPr>
        <w:t xml:space="preserve">subvenciones que superen los </w:t>
      </w:r>
      <w:r w:rsidR="00371878" w:rsidRPr="00CC4F88">
        <w:rPr>
          <w:snapToGrid w:val="0"/>
          <w:sz w:val="22"/>
          <w:szCs w:val="22"/>
          <w:highlight w:val="yellow"/>
          <w:lang w:val="es-ES_tradnl"/>
        </w:rPr>
        <w:t>60 </w:t>
      </w:r>
      <w:r w:rsidRPr="00CC4F88">
        <w:rPr>
          <w:snapToGrid w:val="0"/>
          <w:sz w:val="22"/>
          <w:szCs w:val="22"/>
          <w:highlight w:val="yellow"/>
          <w:lang w:val="es-ES_tradnl"/>
        </w:rPr>
        <w:t>000</w:t>
      </w:r>
      <w:r w:rsidR="00D62499">
        <w:rPr>
          <w:snapToGrid w:val="0"/>
          <w:sz w:val="22"/>
          <w:szCs w:val="22"/>
          <w:highlight w:val="yellow"/>
          <w:lang w:val="es-ES_tradnl"/>
        </w:rPr>
        <w:t xml:space="preserve"> </w:t>
      </w:r>
      <w:r w:rsidRPr="00CC4F88">
        <w:rPr>
          <w:snapToGrid w:val="0"/>
          <w:sz w:val="22"/>
          <w:szCs w:val="22"/>
          <w:highlight w:val="yellow"/>
          <w:lang w:val="es-ES_tradnl"/>
        </w:rPr>
        <w:t>EUR</w:t>
      </w:r>
      <w:r w:rsidRPr="00CC4F88">
        <w:rPr>
          <w:snapToGrid w:val="0"/>
          <w:sz w:val="22"/>
          <w:szCs w:val="22"/>
          <w:lang w:val="es-ES_tradnl"/>
        </w:rPr>
        <w:t xml:space="preserve">: </w:t>
      </w:r>
      <w:r w:rsidRPr="00C9360D">
        <w:rPr>
          <w:snapToGrid w:val="0"/>
          <w:sz w:val="22"/>
          <w:szCs w:val="22"/>
          <w:lang w:val="es-ES_tradnl"/>
        </w:rPr>
        <w:t>[</w:t>
      </w:r>
      <w:r w:rsidR="003E1B20" w:rsidRPr="00466051">
        <w:rPr>
          <w:snapToGrid w:val="0"/>
          <w:sz w:val="22"/>
          <w:szCs w:val="22"/>
          <w:highlight w:val="lightGray"/>
          <w:lang w:val="es-ES_tradnl"/>
        </w:rPr>
        <w:t>No obstante</w:t>
      </w:r>
      <w:r w:rsidRPr="00466051">
        <w:rPr>
          <w:snapToGrid w:val="0"/>
          <w:sz w:val="22"/>
          <w:szCs w:val="22"/>
          <w:highlight w:val="lightGray"/>
          <w:lang w:val="es-ES_tradnl"/>
        </w:rPr>
        <w:t xml:space="preserve">, el </w:t>
      </w:r>
      <w:r w:rsidR="007D2338">
        <w:rPr>
          <w:snapToGrid w:val="0"/>
          <w:sz w:val="22"/>
          <w:szCs w:val="22"/>
          <w:highlight w:val="lightGray"/>
          <w:lang w:val="es-ES_tradnl"/>
        </w:rPr>
        <w:t>Comité de Evaluación</w:t>
      </w:r>
      <w:r w:rsidRPr="00466051">
        <w:rPr>
          <w:snapToGrid w:val="0"/>
          <w:sz w:val="22"/>
          <w:szCs w:val="22"/>
          <w:highlight w:val="lightGray"/>
          <w:lang w:val="es-ES_tradnl"/>
        </w:rPr>
        <w:t xml:space="preserve"> ha recomendado incluir provisionalmente su solicitud en una lista de reserva válida hasta </w:t>
      </w:r>
      <w:r w:rsidR="00371878" w:rsidRPr="00466051">
        <w:rPr>
          <w:snapToGrid w:val="0"/>
          <w:sz w:val="22"/>
          <w:szCs w:val="22"/>
          <w:highlight w:val="lightGray"/>
          <w:lang w:val="es-ES_tradnl"/>
        </w:rPr>
        <w:t>el</w:t>
      </w:r>
      <w:r w:rsidR="00371878" w:rsidRPr="00CC4F88">
        <w:rPr>
          <w:snapToGrid w:val="0"/>
          <w:sz w:val="22"/>
          <w:szCs w:val="22"/>
          <w:lang w:val="es-ES_tradnl"/>
        </w:rPr>
        <w:t xml:space="preserve"> </w:t>
      </w:r>
      <w:r w:rsidRPr="00CC4F88">
        <w:rPr>
          <w:snapToGrid w:val="0"/>
          <w:sz w:val="22"/>
          <w:szCs w:val="22"/>
          <w:highlight w:val="yellow"/>
          <w:lang w:val="es-ES_tradnl"/>
        </w:rPr>
        <w:t>&lt;fecha&gt;</w:t>
      </w:r>
      <w:r w:rsidRPr="00CC4F88">
        <w:rPr>
          <w:snapToGrid w:val="0"/>
          <w:sz w:val="22"/>
          <w:szCs w:val="22"/>
          <w:lang w:val="es-ES_tradnl"/>
        </w:rPr>
        <w:t>.</w:t>
      </w:r>
      <w:r w:rsidR="00CC4F88">
        <w:rPr>
          <w:snapToGrid w:val="0"/>
          <w:sz w:val="22"/>
          <w:szCs w:val="22"/>
          <w:lang w:val="es-ES_tradnl"/>
        </w:rPr>
        <w:t xml:space="preserve"> </w:t>
      </w:r>
      <w:r w:rsidRPr="00136D2B">
        <w:rPr>
          <w:snapToGrid w:val="0"/>
          <w:sz w:val="22"/>
          <w:szCs w:val="22"/>
          <w:highlight w:val="lightGray"/>
          <w:lang w:val="es-ES_tradnl"/>
        </w:rPr>
        <w:t xml:space="preserve">Sin embargo, </w:t>
      </w:r>
      <w:r w:rsidR="00371878" w:rsidRPr="00136D2B">
        <w:rPr>
          <w:snapToGrid w:val="0"/>
          <w:sz w:val="22"/>
          <w:szCs w:val="22"/>
          <w:highlight w:val="lightGray"/>
          <w:lang w:val="es-ES_tradnl"/>
        </w:rPr>
        <w:t>debemos</w:t>
      </w:r>
      <w:r w:rsidR="003E1B20" w:rsidRPr="00136D2B">
        <w:rPr>
          <w:snapToGrid w:val="0"/>
          <w:sz w:val="22"/>
          <w:szCs w:val="22"/>
          <w:highlight w:val="lightGray"/>
          <w:lang w:val="es-ES_tradnl"/>
        </w:rPr>
        <w:t xml:space="preserve"> </w:t>
      </w:r>
      <w:r w:rsidRPr="00136D2B">
        <w:rPr>
          <w:snapToGrid w:val="0"/>
          <w:sz w:val="22"/>
          <w:szCs w:val="22"/>
          <w:highlight w:val="lightGray"/>
          <w:lang w:val="es-ES_tradnl"/>
        </w:rPr>
        <w:t xml:space="preserve">verificar la elegibilidad de su organización, </w:t>
      </w:r>
      <w:r w:rsidR="00371878" w:rsidRPr="00136D2B">
        <w:rPr>
          <w:snapToGrid w:val="0"/>
          <w:sz w:val="22"/>
          <w:szCs w:val="22"/>
          <w:highlight w:val="lightGray"/>
          <w:lang w:val="es-ES_tradnl"/>
        </w:rPr>
        <w:t xml:space="preserve">de los </w:t>
      </w:r>
      <w:r w:rsidRPr="00136D2B">
        <w:rPr>
          <w:snapToGrid w:val="0"/>
          <w:sz w:val="22"/>
          <w:szCs w:val="22"/>
          <w:highlight w:val="lightGray"/>
          <w:lang w:val="es-ES_tradnl"/>
        </w:rPr>
        <w:t xml:space="preserve">posibles </w:t>
      </w:r>
      <w:r w:rsidR="00371878" w:rsidRPr="00136D2B">
        <w:rPr>
          <w:snapToGrid w:val="0"/>
          <w:sz w:val="22"/>
          <w:szCs w:val="22"/>
          <w:highlight w:val="lightGray"/>
          <w:lang w:val="es-ES_tradnl"/>
        </w:rPr>
        <w:t>cosolicitantes y entidades afiliadas</w:t>
      </w:r>
      <w:r w:rsidRPr="00136D2B">
        <w:rPr>
          <w:snapToGrid w:val="0"/>
          <w:sz w:val="22"/>
          <w:szCs w:val="22"/>
          <w:highlight w:val="lightGray"/>
          <w:lang w:val="es-ES_tradnl"/>
        </w:rPr>
        <w:t xml:space="preserve"> y </w:t>
      </w:r>
      <w:r w:rsidR="00371878" w:rsidRPr="00136D2B">
        <w:rPr>
          <w:snapToGrid w:val="0"/>
          <w:sz w:val="22"/>
          <w:szCs w:val="22"/>
          <w:highlight w:val="lightGray"/>
          <w:lang w:val="es-ES_tradnl"/>
        </w:rPr>
        <w:t xml:space="preserve">de </w:t>
      </w:r>
      <w:r w:rsidRPr="00136D2B">
        <w:rPr>
          <w:snapToGrid w:val="0"/>
          <w:sz w:val="22"/>
          <w:szCs w:val="22"/>
          <w:highlight w:val="lightGray"/>
          <w:lang w:val="es-ES_tradnl"/>
        </w:rPr>
        <w:t xml:space="preserve">la acción de conformidad con la </w:t>
      </w:r>
      <w:r w:rsidR="00C32404" w:rsidRPr="00136D2B">
        <w:rPr>
          <w:snapToGrid w:val="0"/>
          <w:sz w:val="22"/>
          <w:szCs w:val="22"/>
          <w:highlight w:val="lightGray"/>
          <w:lang w:val="es-ES_tradnl"/>
        </w:rPr>
        <w:t>Guía para los solicitantes</w:t>
      </w:r>
      <w:r w:rsidRPr="00136D2B">
        <w:rPr>
          <w:snapToGrid w:val="0"/>
          <w:sz w:val="22"/>
          <w:szCs w:val="22"/>
          <w:highlight w:val="lightGray"/>
          <w:lang w:val="es-ES_tradnl"/>
        </w:rPr>
        <w:t>,</w:t>
      </w:r>
      <w:r w:rsidR="003E1B20" w:rsidRPr="00136D2B">
        <w:rPr>
          <w:snapToGrid w:val="0"/>
          <w:sz w:val="22"/>
          <w:szCs w:val="22"/>
          <w:highlight w:val="lightGray"/>
          <w:lang w:val="es-ES_tradnl"/>
        </w:rPr>
        <w:t xml:space="preserve"> por lo que le rogamos</w:t>
      </w:r>
      <w:r w:rsidR="00371878" w:rsidRPr="00136D2B">
        <w:rPr>
          <w:snapToGrid w:val="0"/>
          <w:sz w:val="22"/>
          <w:szCs w:val="22"/>
          <w:highlight w:val="lightGray"/>
          <w:lang w:val="es-ES_tradnl"/>
        </w:rPr>
        <w:t>:</w:t>
      </w:r>
    </w:p>
    <w:p w:rsidR="003D7BA2" w:rsidRPr="00F52180" w:rsidRDefault="007D2338" w:rsidP="00466051">
      <w:pPr>
        <w:rPr>
          <w:snapToGrid w:val="0"/>
          <w:sz w:val="22"/>
          <w:szCs w:val="22"/>
          <w:lang w:val="es-ES_tradnl"/>
        </w:rPr>
      </w:pPr>
      <w:r w:rsidRPr="00136D2B">
        <w:rPr>
          <w:snapToGrid w:val="0"/>
          <w:sz w:val="22"/>
          <w:szCs w:val="22"/>
          <w:highlight w:val="lightGray"/>
          <w:lang w:val="es-ES_tradnl"/>
        </w:rPr>
        <w:t>Remita</w:t>
      </w:r>
      <w:r w:rsidR="0048377F" w:rsidRPr="00136D2B">
        <w:rPr>
          <w:snapToGrid w:val="0"/>
          <w:sz w:val="22"/>
          <w:szCs w:val="22"/>
          <w:highlight w:val="lightGray"/>
          <w:lang w:val="es-ES_tradnl"/>
        </w:rPr>
        <w:t xml:space="preserve"> los </w:t>
      </w:r>
      <w:r w:rsidR="00371878" w:rsidRPr="00136D2B">
        <w:rPr>
          <w:snapToGrid w:val="0"/>
          <w:sz w:val="22"/>
          <w:szCs w:val="22"/>
          <w:highlight w:val="lightGray"/>
          <w:lang w:val="es-ES_tradnl"/>
        </w:rPr>
        <w:t>justificantes</w:t>
      </w:r>
      <w:r w:rsidR="0048377F" w:rsidRPr="00136D2B">
        <w:rPr>
          <w:snapToGrid w:val="0"/>
          <w:sz w:val="22"/>
          <w:szCs w:val="22"/>
          <w:highlight w:val="lightGray"/>
          <w:lang w:val="es-ES_tradnl"/>
        </w:rPr>
        <w:t xml:space="preserve"> </w:t>
      </w:r>
      <w:r w:rsidR="00CC4F88" w:rsidRPr="00136D2B">
        <w:rPr>
          <w:snapToGrid w:val="0"/>
          <w:sz w:val="22"/>
          <w:szCs w:val="22"/>
          <w:highlight w:val="lightGray"/>
          <w:lang w:val="es-ES_tradnl"/>
        </w:rPr>
        <w:t>mencionados</w:t>
      </w:r>
      <w:r w:rsidR="003E1B20" w:rsidRPr="00136D2B">
        <w:rPr>
          <w:snapToGrid w:val="0"/>
          <w:sz w:val="22"/>
          <w:szCs w:val="22"/>
          <w:highlight w:val="lightGray"/>
          <w:lang w:val="es-ES_tradnl"/>
        </w:rPr>
        <w:t xml:space="preserve"> en el</w:t>
      </w:r>
      <w:r w:rsidR="0048377F" w:rsidRPr="00136D2B">
        <w:rPr>
          <w:snapToGrid w:val="0"/>
          <w:sz w:val="22"/>
          <w:szCs w:val="22"/>
          <w:highlight w:val="lightGray"/>
          <w:lang w:val="es-ES_tradnl"/>
        </w:rPr>
        <w:t xml:space="preserve"> apartado 2.4 de la </w:t>
      </w:r>
      <w:r w:rsidR="00C32404" w:rsidRPr="00136D2B">
        <w:rPr>
          <w:snapToGrid w:val="0"/>
          <w:sz w:val="22"/>
          <w:szCs w:val="22"/>
          <w:highlight w:val="lightGray"/>
          <w:lang w:val="es-ES_tradnl"/>
        </w:rPr>
        <w:t>Guía para los solicitantes</w:t>
      </w:r>
      <w:r w:rsidR="0048377F" w:rsidRPr="00136D2B">
        <w:rPr>
          <w:snapToGrid w:val="0"/>
          <w:sz w:val="22"/>
          <w:szCs w:val="22"/>
          <w:highlight w:val="lightGray"/>
          <w:lang w:val="es-ES_tradnl"/>
        </w:rPr>
        <w:t>. Tales documentos e informaci</w:t>
      </w:r>
      <w:r w:rsidR="008978B9" w:rsidRPr="00136D2B">
        <w:rPr>
          <w:snapToGrid w:val="0"/>
          <w:sz w:val="22"/>
          <w:szCs w:val="22"/>
          <w:highlight w:val="lightGray"/>
          <w:lang w:val="es-ES_tradnl"/>
        </w:rPr>
        <w:t>ones</w:t>
      </w:r>
      <w:r w:rsidR="0048377F" w:rsidRPr="00136D2B">
        <w:rPr>
          <w:snapToGrid w:val="0"/>
          <w:sz w:val="22"/>
          <w:szCs w:val="22"/>
          <w:highlight w:val="lightGray"/>
          <w:lang w:val="es-ES_tradnl"/>
        </w:rPr>
        <w:t xml:space="preserve"> debe</w:t>
      </w:r>
      <w:r w:rsidR="008978B9" w:rsidRPr="00136D2B">
        <w:rPr>
          <w:snapToGrid w:val="0"/>
          <w:sz w:val="22"/>
          <w:szCs w:val="22"/>
          <w:highlight w:val="lightGray"/>
          <w:lang w:val="es-ES_tradnl"/>
        </w:rPr>
        <w:t>n</w:t>
      </w:r>
      <w:r w:rsidR="0048377F" w:rsidRPr="00136D2B">
        <w:rPr>
          <w:snapToGrid w:val="0"/>
          <w:sz w:val="22"/>
          <w:szCs w:val="22"/>
          <w:highlight w:val="lightGray"/>
          <w:lang w:val="es-ES_tradnl"/>
        </w:rPr>
        <w:t xml:space="preserve"> </w:t>
      </w:r>
      <w:r w:rsidR="008978B9" w:rsidRPr="00136D2B">
        <w:rPr>
          <w:snapToGrid w:val="0"/>
          <w:sz w:val="22"/>
          <w:szCs w:val="22"/>
          <w:highlight w:val="lightGray"/>
          <w:lang w:val="es-ES_tradnl"/>
        </w:rPr>
        <w:t>recibirse</w:t>
      </w:r>
      <w:r w:rsidR="0048377F" w:rsidRPr="00136D2B">
        <w:rPr>
          <w:snapToGrid w:val="0"/>
          <w:sz w:val="22"/>
          <w:szCs w:val="22"/>
          <w:highlight w:val="lightGray"/>
          <w:lang w:val="es-ES_tradnl"/>
        </w:rPr>
        <w:t xml:space="preserve"> </w:t>
      </w:r>
      <w:r>
        <w:rPr>
          <w:snapToGrid w:val="0"/>
          <w:sz w:val="22"/>
          <w:szCs w:val="22"/>
          <w:highlight w:val="lightGray"/>
          <w:lang w:val="es-ES_tradnl"/>
        </w:rPr>
        <w:t>a más tardar e</w:t>
      </w:r>
      <w:r w:rsidR="008978B9" w:rsidRPr="00136D2B">
        <w:rPr>
          <w:snapToGrid w:val="0"/>
          <w:sz w:val="22"/>
          <w:szCs w:val="22"/>
          <w:highlight w:val="lightGray"/>
          <w:lang w:val="es-ES_tradnl"/>
        </w:rPr>
        <w:t>l</w:t>
      </w:r>
      <w:r w:rsidR="0048377F" w:rsidRPr="00CC4F88">
        <w:rPr>
          <w:snapToGrid w:val="0"/>
          <w:sz w:val="22"/>
          <w:szCs w:val="22"/>
          <w:lang w:val="es-ES_tradnl"/>
        </w:rPr>
        <w:t xml:space="preserve"> </w:t>
      </w:r>
      <w:r w:rsidR="0048377F" w:rsidRPr="00136D2B">
        <w:rPr>
          <w:snapToGrid w:val="0"/>
          <w:sz w:val="22"/>
          <w:szCs w:val="22"/>
          <w:highlight w:val="yellow"/>
          <w:lang w:val="es-ES_tradnl"/>
        </w:rPr>
        <w:t>&lt;fecha&gt;</w:t>
      </w:r>
      <w:r w:rsidR="0048377F" w:rsidRPr="00CC4F88">
        <w:rPr>
          <w:snapToGrid w:val="0"/>
          <w:sz w:val="22"/>
          <w:szCs w:val="22"/>
          <w:lang w:val="es-ES_tradnl"/>
        </w:rPr>
        <w:t xml:space="preserve">, </w:t>
      </w:r>
      <w:r w:rsidR="008978B9" w:rsidRPr="00136D2B">
        <w:rPr>
          <w:snapToGrid w:val="0"/>
          <w:sz w:val="22"/>
          <w:szCs w:val="22"/>
          <w:highlight w:val="lightGray"/>
          <w:lang w:val="es-ES_tradnl"/>
        </w:rPr>
        <w:t xml:space="preserve">ya que </w:t>
      </w:r>
      <w:r w:rsidR="0048377F" w:rsidRPr="00136D2B">
        <w:rPr>
          <w:snapToGrid w:val="0"/>
          <w:sz w:val="22"/>
          <w:szCs w:val="22"/>
          <w:highlight w:val="lightGray"/>
          <w:lang w:val="es-ES_tradnl"/>
        </w:rPr>
        <w:t xml:space="preserve">de lo contrario su </w:t>
      </w:r>
      <w:r w:rsidR="0048377F" w:rsidRPr="00F52180">
        <w:rPr>
          <w:snapToGrid w:val="0"/>
          <w:sz w:val="22"/>
          <w:szCs w:val="22"/>
          <w:highlight w:val="lightGray"/>
          <w:lang w:val="es-ES_tradnl"/>
        </w:rPr>
        <w:t xml:space="preserve">solicitud puede </w:t>
      </w:r>
      <w:r w:rsidR="008978B9" w:rsidRPr="00F52180">
        <w:rPr>
          <w:snapToGrid w:val="0"/>
          <w:sz w:val="22"/>
          <w:szCs w:val="22"/>
          <w:highlight w:val="lightGray"/>
          <w:lang w:val="es-ES_tradnl"/>
        </w:rPr>
        <w:t>quedar</w:t>
      </w:r>
      <w:r w:rsidR="0048377F" w:rsidRPr="00F52180">
        <w:rPr>
          <w:snapToGrid w:val="0"/>
          <w:sz w:val="22"/>
          <w:szCs w:val="22"/>
          <w:highlight w:val="lightGray"/>
          <w:lang w:val="es-ES_tradnl"/>
        </w:rPr>
        <w:t xml:space="preserve"> excluida de la lista de reserva.</w:t>
      </w:r>
      <w:r w:rsidR="00136D2B" w:rsidRPr="00F52180">
        <w:rPr>
          <w:snapToGrid w:val="0"/>
          <w:sz w:val="22"/>
          <w:szCs w:val="22"/>
          <w:lang w:val="es-ES_tradnl"/>
        </w:rPr>
        <w:t>]</w:t>
      </w:r>
    </w:p>
    <w:p w:rsidR="00842E41" w:rsidRDefault="00842E41" w:rsidP="00842E41">
      <w:pPr>
        <w:spacing w:after="0"/>
        <w:rPr>
          <w:color w:val="000000"/>
          <w:sz w:val="22"/>
          <w:szCs w:val="22"/>
          <w:lang w:val="es-ES_tradnl"/>
        </w:rPr>
      </w:pPr>
      <w:r w:rsidRPr="00F52180">
        <w:rPr>
          <w:rFonts w:cs="Lucida Sans Unicode"/>
          <w:sz w:val="22"/>
          <w:szCs w:val="22"/>
          <w:highlight w:val="yellow"/>
          <w:shd w:val="clear" w:color="auto" w:fill="FFFFFF"/>
          <w:lang w:val="es-ES_tradnl"/>
        </w:rPr>
        <w:t>[En el caso de ICD, IEV, ICSN, IA, IAP II y del 11.º FED, y en caso de que se seleccione a candidatos británicos</w:t>
      </w:r>
      <w:r w:rsidRPr="00F52180">
        <w:rPr>
          <w:color w:val="000000"/>
          <w:sz w:val="22"/>
          <w:szCs w:val="22"/>
          <w:highlight w:val="yellow"/>
          <w:lang w:val="es-ES_tradnl"/>
        </w:rPr>
        <w:t>:</w:t>
      </w:r>
      <w:r w:rsidRPr="00F52180">
        <w:rPr>
          <w:color w:val="000000"/>
          <w:sz w:val="22"/>
          <w:szCs w:val="22"/>
          <w:lang w:val="es-ES_tradnl"/>
        </w:rPr>
        <w:t xml:space="preserve"> </w:t>
      </w:r>
      <w:r w:rsidRPr="00F52180">
        <w:rPr>
          <w:color w:val="000000"/>
          <w:sz w:val="22"/>
          <w:szCs w:val="22"/>
          <w:highlight w:val="lightGray"/>
          <w:lang w:val="es-ES_tradnl"/>
        </w:rPr>
        <w:t>[«A la atención de los candidatos británicos</w:t>
      </w:r>
      <w:r w:rsidRPr="00F52180">
        <w:rPr>
          <w:rFonts w:eastAsia="Calibri"/>
          <w:color w:val="000000"/>
          <w:sz w:val="22"/>
          <w:szCs w:val="22"/>
          <w:highlight w:val="lightGray"/>
          <w:lang w:val="es-ES_tradnl"/>
        </w:rPr>
        <w:t>: tenga en cuenta que los criterios de eligibilidad deben cumplirse durante toda la duración de la subvención. A menos que sean aplicables normas de eligibilidad específicas para un determinado sector</w:t>
      </w:r>
      <w:r w:rsidRPr="00F52180">
        <w:rPr>
          <w:rStyle w:val="FootnoteReference"/>
          <w:rFonts w:eastAsia="Calibri"/>
          <w:color w:val="000000"/>
          <w:sz w:val="22"/>
          <w:szCs w:val="22"/>
          <w:highlight w:val="lightGray"/>
        </w:rPr>
        <w:footnoteReference w:id="2"/>
      </w:r>
      <w:r w:rsidRPr="00F52180">
        <w:rPr>
          <w:rFonts w:eastAsia="Calibri"/>
          <w:color w:val="000000"/>
          <w:sz w:val="22"/>
          <w:szCs w:val="22"/>
          <w:highlight w:val="lightGray"/>
          <w:lang w:val="es-ES_tradnl"/>
        </w:rPr>
        <w:t xml:space="preserve">, en el caso de que el Reino Unido salga de la Unión Europea durante el período de subvención sin haber llegado a un acuerdo </w:t>
      </w:r>
      <w:r w:rsidRPr="00F52180">
        <w:rPr>
          <w:snapToGrid w:val="0"/>
          <w:sz w:val="22"/>
          <w:szCs w:val="22"/>
          <w:highlight w:val="lightGray"/>
          <w:lang w:val="es-ES_tradnl"/>
        </w:rPr>
        <w:t xml:space="preserve">con la UE que garantice, en particular, que los candidatos británicos sigan siendo </w:t>
      </w:r>
      <w:r w:rsidRPr="00F52180">
        <w:rPr>
          <w:snapToGrid w:val="0"/>
          <w:sz w:val="22"/>
          <w:szCs w:val="22"/>
          <w:highlight w:val="lightGray"/>
          <w:lang w:val="es-ES_tradnl"/>
        </w:rPr>
        <w:lastRenderedPageBreak/>
        <w:t>elegibles, usted dejará de recibir financiación de la UE (aunque, en la medida de lo posible, seguirá participando) o se verá obligado a abandonar el proyecto sobre la base del artículo [insértese la referencia al artículo que permita la resolución del acuerdo de subvención (cambio de la situación jurídica del beneficiario)] del acuerdo de subvención</w:t>
      </w:r>
      <w:r w:rsidRPr="00F52180">
        <w:rPr>
          <w:rFonts w:eastAsia="Calibri"/>
          <w:color w:val="000000"/>
          <w:sz w:val="22"/>
          <w:szCs w:val="22"/>
          <w:highlight w:val="lightGray"/>
          <w:lang w:val="es-ES_tradnl"/>
        </w:rPr>
        <w:t>.»</w:t>
      </w:r>
      <w:r w:rsidRPr="00F52180">
        <w:rPr>
          <w:color w:val="000000"/>
          <w:sz w:val="22"/>
          <w:szCs w:val="22"/>
          <w:highlight w:val="lightGray"/>
          <w:lang w:val="es-ES_tradnl"/>
        </w:rPr>
        <w:t>]</w:t>
      </w:r>
    </w:p>
    <w:p w:rsidR="00F52180" w:rsidRPr="00F52180" w:rsidRDefault="00F52180" w:rsidP="00842E41">
      <w:pPr>
        <w:spacing w:after="0"/>
        <w:rPr>
          <w:color w:val="000000"/>
          <w:sz w:val="22"/>
          <w:szCs w:val="22"/>
          <w:lang w:val="es-ES_tradnl"/>
        </w:rPr>
      </w:pPr>
    </w:p>
    <w:p w:rsidR="008978B9" w:rsidRPr="00914FF9" w:rsidRDefault="008978B9" w:rsidP="00466051">
      <w:pPr>
        <w:rPr>
          <w:snapToGrid w:val="0"/>
          <w:sz w:val="22"/>
          <w:szCs w:val="22"/>
          <w:lang w:val="es-ES_tradnl"/>
        </w:rPr>
      </w:pPr>
      <w:r w:rsidRPr="00914FF9">
        <w:rPr>
          <w:noProof/>
          <w:sz w:val="22"/>
          <w:szCs w:val="22"/>
          <w:lang w:val="es-ES_tradnl"/>
        </w:rPr>
        <w:t>Si c</w:t>
      </w:r>
      <w:r w:rsidR="00842E41">
        <w:rPr>
          <w:noProof/>
          <w:sz w:val="22"/>
          <w:szCs w:val="22"/>
          <w:lang w:val="es-ES_tradnl"/>
        </w:rPr>
        <w:t>onsidera</w:t>
      </w:r>
      <w:r w:rsidRPr="00914FF9">
        <w:rPr>
          <w:noProof/>
          <w:sz w:val="22"/>
          <w:szCs w:val="22"/>
          <w:lang w:val="es-ES_tradnl"/>
        </w:rPr>
        <w:t xml:space="preserve"> que esta decisión vulnera sus derechos, puede usted consultar la sección 2.1</w:t>
      </w:r>
      <w:r w:rsidR="00842E41">
        <w:rPr>
          <w:noProof/>
          <w:sz w:val="22"/>
          <w:szCs w:val="22"/>
          <w:lang w:val="es-ES_tradnl"/>
        </w:rPr>
        <w:t>2</w:t>
      </w:r>
      <w:r w:rsidRPr="00914FF9">
        <w:rPr>
          <w:noProof/>
          <w:sz w:val="22"/>
          <w:szCs w:val="22"/>
          <w:lang w:val="es-ES_tradnl"/>
        </w:rPr>
        <w:t xml:space="preserve"> de la Guía Práctica </w:t>
      </w:r>
      <w:r w:rsidRPr="00914FF9">
        <w:rPr>
          <w:sz w:val="22"/>
          <w:szCs w:val="22"/>
          <w:lang w:val="es-ES_tradnl"/>
        </w:rPr>
        <w:t>(</w:t>
      </w:r>
      <w:hyperlink r:id="rId8" w:history="1">
        <w:r w:rsidR="00136D2B" w:rsidRPr="00DA4417">
          <w:rPr>
            <w:rStyle w:val="Hyperlink"/>
            <w:sz w:val="22"/>
            <w:szCs w:val="22"/>
            <w:lang w:val="es-ES_tradnl"/>
          </w:rPr>
          <w:t>http://ec.europa.eu/europeaid/prag/document.do</w:t>
        </w:r>
      </w:hyperlink>
      <w:r w:rsidRPr="00914FF9">
        <w:rPr>
          <w:sz w:val="22"/>
          <w:szCs w:val="22"/>
          <w:lang w:val="es-ES_tradnl"/>
        </w:rPr>
        <w:t>),</w:t>
      </w:r>
      <w:r w:rsidRPr="00914FF9">
        <w:rPr>
          <w:rFonts w:ascii="Calibri" w:hAnsi="Calibri"/>
          <w:sz w:val="22"/>
          <w:szCs w:val="22"/>
          <w:lang w:val="es-ES_tradnl"/>
        </w:rPr>
        <w:t xml:space="preserve"> </w:t>
      </w:r>
      <w:r w:rsidRPr="00914FF9">
        <w:rPr>
          <w:noProof/>
          <w:sz w:val="22"/>
          <w:szCs w:val="22"/>
          <w:lang w:val="es-ES_tradnl"/>
        </w:rPr>
        <w:t>donde encontrará información exhaustiva sobre las vías de recurso existentes para impugnar esta decisión y, en particular, sobre la naturaleza del recurso y la instancia o instancias ante las que puede interponerse, así como sobre los plazos y condiciones aplicables a su ejercicio.</w:t>
      </w:r>
    </w:p>
    <w:p w:rsidR="003D7BA2" w:rsidRPr="00CC4F88" w:rsidRDefault="003D7BA2" w:rsidP="003D7BA2">
      <w:pPr>
        <w:rPr>
          <w:snapToGrid w:val="0"/>
          <w:sz w:val="22"/>
          <w:szCs w:val="22"/>
          <w:lang w:val="es-ES_tradnl"/>
        </w:rPr>
      </w:pPr>
      <w:r w:rsidRPr="00CC4F88">
        <w:rPr>
          <w:snapToGrid w:val="0"/>
          <w:sz w:val="22"/>
          <w:szCs w:val="22"/>
          <w:highlight w:val="yellow"/>
          <w:lang w:val="es-ES_tradnl"/>
        </w:rPr>
        <w:t>RESPUESTA POSITIVA</w:t>
      </w:r>
    </w:p>
    <w:p w:rsidR="003D7BA2" w:rsidRPr="00CC4F88" w:rsidRDefault="00CC4F88" w:rsidP="003D7BA2">
      <w:pPr>
        <w:rPr>
          <w:snapToGrid w:val="0"/>
          <w:sz w:val="22"/>
          <w:szCs w:val="22"/>
          <w:lang w:val="es-ES_tradnl"/>
        </w:rPr>
      </w:pPr>
      <w:r>
        <w:rPr>
          <w:snapToGrid w:val="0"/>
          <w:sz w:val="22"/>
          <w:szCs w:val="22"/>
          <w:highlight w:val="yellow"/>
          <w:lang w:val="es-ES_tradnl"/>
        </w:rPr>
        <w:t>Solo</w:t>
      </w:r>
      <w:r w:rsidR="003D7BA2" w:rsidRPr="00CC4F88">
        <w:rPr>
          <w:snapToGrid w:val="0"/>
          <w:sz w:val="22"/>
          <w:szCs w:val="22"/>
          <w:highlight w:val="yellow"/>
          <w:lang w:val="es-ES_tradnl"/>
        </w:rPr>
        <w:t xml:space="preserve"> para </w:t>
      </w:r>
      <w:r w:rsidR="008978B9" w:rsidRPr="00CC4F88">
        <w:rPr>
          <w:snapToGrid w:val="0"/>
          <w:sz w:val="22"/>
          <w:szCs w:val="22"/>
          <w:highlight w:val="yellow"/>
          <w:lang w:val="es-ES_tradnl"/>
        </w:rPr>
        <w:t xml:space="preserve">las </w:t>
      </w:r>
      <w:r w:rsidR="003D7BA2" w:rsidRPr="00CC4F88">
        <w:rPr>
          <w:snapToGrid w:val="0"/>
          <w:sz w:val="22"/>
          <w:szCs w:val="22"/>
          <w:highlight w:val="yellow"/>
          <w:lang w:val="es-ES_tradnl"/>
        </w:rPr>
        <w:t xml:space="preserve">subvenciones que superen los </w:t>
      </w:r>
      <w:r w:rsidR="008978B9" w:rsidRPr="00CC4F88">
        <w:rPr>
          <w:snapToGrid w:val="0"/>
          <w:sz w:val="22"/>
          <w:szCs w:val="22"/>
          <w:highlight w:val="yellow"/>
          <w:lang w:val="es-ES_tradnl"/>
        </w:rPr>
        <w:t>60 </w:t>
      </w:r>
      <w:r w:rsidR="003D7BA2" w:rsidRPr="00CC4F88">
        <w:rPr>
          <w:snapToGrid w:val="0"/>
          <w:sz w:val="22"/>
          <w:szCs w:val="22"/>
          <w:highlight w:val="yellow"/>
          <w:lang w:val="es-ES_tradnl"/>
        </w:rPr>
        <w:t>000</w:t>
      </w:r>
      <w:r w:rsidR="00D62499">
        <w:rPr>
          <w:snapToGrid w:val="0"/>
          <w:sz w:val="22"/>
          <w:szCs w:val="22"/>
          <w:highlight w:val="yellow"/>
          <w:lang w:val="es-ES_tradnl"/>
        </w:rPr>
        <w:t xml:space="preserve"> </w:t>
      </w:r>
      <w:r w:rsidR="003D7BA2" w:rsidRPr="00CC4F88">
        <w:rPr>
          <w:snapToGrid w:val="0"/>
          <w:sz w:val="22"/>
          <w:szCs w:val="22"/>
          <w:highlight w:val="yellow"/>
          <w:lang w:val="es-ES_tradnl"/>
        </w:rPr>
        <w:t>EUR:</w:t>
      </w:r>
      <w:r w:rsidR="003E1B20" w:rsidRPr="00CC4F88">
        <w:rPr>
          <w:snapToGrid w:val="0"/>
          <w:sz w:val="22"/>
          <w:szCs w:val="22"/>
          <w:lang w:val="es-ES_tradnl"/>
        </w:rPr>
        <w:t xml:space="preserve"> </w:t>
      </w:r>
      <w:r w:rsidR="003D7BA2" w:rsidRPr="00CC4F88">
        <w:rPr>
          <w:snapToGrid w:val="0"/>
          <w:sz w:val="22"/>
          <w:szCs w:val="22"/>
          <w:lang w:val="es-ES_tradnl"/>
        </w:rPr>
        <w:t>[</w:t>
      </w:r>
      <w:r w:rsidR="003D7BA2" w:rsidRPr="00136D2B">
        <w:rPr>
          <w:snapToGrid w:val="0"/>
          <w:sz w:val="22"/>
          <w:szCs w:val="22"/>
          <w:highlight w:val="lightGray"/>
          <w:lang w:val="es-ES_tradnl"/>
        </w:rPr>
        <w:t xml:space="preserve">Me complace </w:t>
      </w:r>
      <w:r w:rsidR="008978B9" w:rsidRPr="00136D2B">
        <w:rPr>
          <w:snapToGrid w:val="0"/>
          <w:sz w:val="22"/>
          <w:szCs w:val="22"/>
          <w:highlight w:val="lightGray"/>
          <w:lang w:val="es-ES_tradnl"/>
        </w:rPr>
        <w:t>comunicarle</w:t>
      </w:r>
      <w:r w:rsidR="003D7BA2" w:rsidRPr="00136D2B">
        <w:rPr>
          <w:snapToGrid w:val="0"/>
          <w:sz w:val="22"/>
          <w:szCs w:val="22"/>
          <w:highlight w:val="lightGray"/>
          <w:lang w:val="es-ES_tradnl"/>
        </w:rPr>
        <w:t xml:space="preserve"> que el </w:t>
      </w:r>
      <w:r w:rsidR="007D2338">
        <w:rPr>
          <w:snapToGrid w:val="0"/>
          <w:sz w:val="22"/>
          <w:szCs w:val="22"/>
          <w:highlight w:val="lightGray"/>
          <w:lang w:val="es-ES_tradnl"/>
        </w:rPr>
        <w:t>Comité de Evaluación</w:t>
      </w:r>
      <w:r w:rsidR="003D7BA2" w:rsidRPr="00136D2B">
        <w:rPr>
          <w:snapToGrid w:val="0"/>
          <w:sz w:val="22"/>
          <w:szCs w:val="22"/>
          <w:highlight w:val="lightGray"/>
          <w:lang w:val="es-ES_tradnl"/>
        </w:rPr>
        <w:t xml:space="preserve"> </w:t>
      </w:r>
      <w:r w:rsidR="0078239F" w:rsidRPr="00136D2B">
        <w:rPr>
          <w:snapToGrid w:val="0"/>
          <w:sz w:val="22"/>
          <w:szCs w:val="22"/>
          <w:highlight w:val="lightGray"/>
          <w:lang w:val="es-ES_tradnl"/>
        </w:rPr>
        <w:t>h</w:t>
      </w:r>
      <w:r w:rsidR="003D7BA2" w:rsidRPr="00136D2B">
        <w:rPr>
          <w:snapToGrid w:val="0"/>
          <w:sz w:val="22"/>
          <w:szCs w:val="22"/>
          <w:highlight w:val="lightGray"/>
          <w:lang w:val="es-ES_tradnl"/>
        </w:rPr>
        <w:t xml:space="preserve">a evaluado su </w:t>
      </w:r>
      <w:r w:rsidR="00136D2B" w:rsidRPr="00136D2B">
        <w:rPr>
          <w:snapToGrid w:val="0"/>
          <w:sz w:val="22"/>
          <w:szCs w:val="22"/>
          <w:highlight w:val="lightGray"/>
          <w:lang w:val="es-ES_tradnl"/>
        </w:rPr>
        <w:t>solicitud completa</w:t>
      </w:r>
      <w:r w:rsidR="003D7BA2" w:rsidRPr="00136D2B">
        <w:rPr>
          <w:snapToGrid w:val="0"/>
          <w:sz w:val="22"/>
          <w:szCs w:val="22"/>
          <w:highlight w:val="lightGray"/>
          <w:lang w:val="es-ES_tradnl"/>
        </w:rPr>
        <w:t xml:space="preserve"> y </w:t>
      </w:r>
      <w:r w:rsidR="008978B9" w:rsidRPr="00136D2B">
        <w:rPr>
          <w:snapToGrid w:val="0"/>
          <w:sz w:val="22"/>
          <w:szCs w:val="22"/>
          <w:highlight w:val="lightGray"/>
          <w:lang w:val="es-ES_tradnl"/>
        </w:rPr>
        <w:t>el Órgano de Contratación</w:t>
      </w:r>
      <w:r w:rsidR="003D7BA2" w:rsidRPr="00136D2B">
        <w:rPr>
          <w:snapToGrid w:val="0"/>
          <w:sz w:val="22"/>
          <w:szCs w:val="22"/>
          <w:highlight w:val="lightGray"/>
          <w:lang w:val="es-ES_tradnl"/>
        </w:rPr>
        <w:t xml:space="preserve"> ha seleccionado provisionalmente su solicitud para la </w:t>
      </w:r>
      <w:r w:rsidR="008978B9" w:rsidRPr="00136D2B">
        <w:rPr>
          <w:snapToGrid w:val="0"/>
          <w:sz w:val="22"/>
          <w:szCs w:val="22"/>
          <w:highlight w:val="lightGray"/>
          <w:lang w:val="es-ES_tradnl"/>
        </w:rPr>
        <w:t>adjudicación</w:t>
      </w:r>
      <w:r w:rsidR="003B3B53" w:rsidRPr="00136D2B">
        <w:rPr>
          <w:snapToGrid w:val="0"/>
          <w:sz w:val="22"/>
          <w:szCs w:val="22"/>
          <w:highlight w:val="lightGray"/>
          <w:lang w:val="es-ES_tradnl"/>
        </w:rPr>
        <w:t xml:space="preserve"> de un contrato</w:t>
      </w:r>
      <w:r w:rsidR="003D7BA2" w:rsidRPr="00136D2B">
        <w:rPr>
          <w:snapToGrid w:val="0"/>
          <w:sz w:val="22"/>
          <w:szCs w:val="22"/>
          <w:highlight w:val="lightGray"/>
          <w:lang w:val="es-ES_tradnl"/>
        </w:rPr>
        <w:t>.</w:t>
      </w:r>
    </w:p>
    <w:p w:rsidR="003D7BA2" w:rsidRPr="00CC4F88" w:rsidRDefault="008978B9" w:rsidP="003D7BA2">
      <w:pPr>
        <w:rPr>
          <w:snapToGrid w:val="0"/>
          <w:sz w:val="22"/>
          <w:szCs w:val="22"/>
          <w:lang w:val="es-ES_tradnl"/>
        </w:rPr>
      </w:pPr>
      <w:r w:rsidRPr="00136D2B">
        <w:rPr>
          <w:snapToGrid w:val="0"/>
          <w:sz w:val="22"/>
          <w:szCs w:val="22"/>
          <w:highlight w:val="lightGray"/>
          <w:lang w:val="es-ES_tradnl"/>
        </w:rPr>
        <w:t xml:space="preserve">Para que </w:t>
      </w:r>
      <w:r w:rsidR="00136D2B" w:rsidRPr="00136D2B">
        <w:rPr>
          <w:snapToGrid w:val="0"/>
          <w:sz w:val="22"/>
          <w:szCs w:val="22"/>
          <w:highlight w:val="lightGray"/>
          <w:lang w:val="es-ES_tradnl"/>
        </w:rPr>
        <w:t>el Órgano de Contratación pueda</w:t>
      </w:r>
      <w:r w:rsidRPr="00136D2B">
        <w:rPr>
          <w:snapToGrid w:val="0"/>
          <w:sz w:val="22"/>
          <w:szCs w:val="22"/>
          <w:highlight w:val="lightGray"/>
          <w:lang w:val="es-ES_tradnl"/>
        </w:rPr>
        <w:t xml:space="preserve"> </w:t>
      </w:r>
      <w:r w:rsidR="003B3B53" w:rsidRPr="00136D2B">
        <w:rPr>
          <w:snapToGrid w:val="0"/>
          <w:sz w:val="22"/>
          <w:szCs w:val="22"/>
          <w:highlight w:val="lightGray"/>
          <w:lang w:val="es-ES_tradnl"/>
        </w:rPr>
        <w:t xml:space="preserve">verificar la elegibilidad </w:t>
      </w:r>
      <w:r w:rsidR="003D7BA2" w:rsidRPr="00136D2B">
        <w:rPr>
          <w:snapToGrid w:val="0"/>
          <w:sz w:val="22"/>
          <w:szCs w:val="22"/>
          <w:highlight w:val="lightGray"/>
          <w:lang w:val="es-ES_tradnl"/>
        </w:rPr>
        <w:t xml:space="preserve">de su organización, </w:t>
      </w:r>
      <w:r w:rsidRPr="00136D2B">
        <w:rPr>
          <w:snapToGrid w:val="0"/>
          <w:sz w:val="22"/>
          <w:szCs w:val="22"/>
          <w:highlight w:val="lightGray"/>
          <w:lang w:val="es-ES_tradnl"/>
        </w:rPr>
        <w:t xml:space="preserve">de los </w:t>
      </w:r>
      <w:r w:rsidR="003D7BA2" w:rsidRPr="00136D2B">
        <w:rPr>
          <w:snapToGrid w:val="0"/>
          <w:sz w:val="22"/>
          <w:szCs w:val="22"/>
          <w:highlight w:val="lightGray"/>
          <w:lang w:val="es-ES_tradnl"/>
        </w:rPr>
        <w:t xml:space="preserve">posibles socios y </w:t>
      </w:r>
      <w:r w:rsidRPr="00136D2B">
        <w:rPr>
          <w:snapToGrid w:val="0"/>
          <w:sz w:val="22"/>
          <w:szCs w:val="22"/>
          <w:highlight w:val="lightGray"/>
          <w:lang w:val="es-ES_tradnl"/>
        </w:rPr>
        <w:t xml:space="preserve">de </w:t>
      </w:r>
      <w:r w:rsidR="003D7BA2" w:rsidRPr="00136D2B">
        <w:rPr>
          <w:snapToGrid w:val="0"/>
          <w:sz w:val="22"/>
          <w:szCs w:val="22"/>
          <w:highlight w:val="lightGray"/>
          <w:lang w:val="es-ES_tradnl"/>
        </w:rPr>
        <w:t xml:space="preserve">la acción de conformidad con la </w:t>
      </w:r>
      <w:r w:rsidR="00C32404" w:rsidRPr="00136D2B">
        <w:rPr>
          <w:snapToGrid w:val="0"/>
          <w:sz w:val="22"/>
          <w:szCs w:val="22"/>
          <w:highlight w:val="lightGray"/>
          <w:lang w:val="es-ES_tradnl"/>
        </w:rPr>
        <w:t>Guía para los solicitantes</w:t>
      </w:r>
      <w:r w:rsidR="003D7BA2" w:rsidRPr="00136D2B">
        <w:rPr>
          <w:snapToGrid w:val="0"/>
          <w:sz w:val="22"/>
          <w:szCs w:val="22"/>
          <w:highlight w:val="lightGray"/>
          <w:lang w:val="es-ES_tradnl"/>
        </w:rPr>
        <w:t>,</w:t>
      </w:r>
      <w:r w:rsidR="003B3B53" w:rsidRPr="00136D2B">
        <w:rPr>
          <w:snapToGrid w:val="0"/>
          <w:sz w:val="22"/>
          <w:szCs w:val="22"/>
          <w:highlight w:val="lightGray"/>
          <w:lang w:val="es-ES_tradnl"/>
        </w:rPr>
        <w:t xml:space="preserve"> le rogamos</w:t>
      </w:r>
      <w:r w:rsidRPr="00136D2B">
        <w:rPr>
          <w:snapToGrid w:val="0"/>
          <w:sz w:val="22"/>
          <w:szCs w:val="22"/>
          <w:highlight w:val="lightGray"/>
          <w:lang w:val="es-ES_tradnl"/>
        </w:rPr>
        <w:t>:</w:t>
      </w:r>
    </w:p>
    <w:p w:rsidR="003D7BA2" w:rsidRPr="00CC4F88" w:rsidRDefault="007D2338" w:rsidP="00136D2B">
      <w:pPr>
        <w:rPr>
          <w:snapToGrid w:val="0"/>
          <w:sz w:val="22"/>
          <w:szCs w:val="22"/>
          <w:highlight w:val="yellow"/>
          <w:lang w:val="es-ES_tradnl"/>
        </w:rPr>
      </w:pPr>
      <w:r w:rsidRPr="00136D2B">
        <w:rPr>
          <w:snapToGrid w:val="0"/>
          <w:sz w:val="22"/>
          <w:szCs w:val="22"/>
          <w:highlight w:val="lightGray"/>
          <w:lang w:val="es-ES_tradnl"/>
        </w:rPr>
        <w:t>Remita</w:t>
      </w:r>
      <w:r w:rsidR="003D7BA2" w:rsidRPr="00136D2B">
        <w:rPr>
          <w:snapToGrid w:val="0"/>
          <w:sz w:val="22"/>
          <w:szCs w:val="22"/>
          <w:highlight w:val="lightGray"/>
          <w:lang w:val="es-ES_tradnl"/>
        </w:rPr>
        <w:t xml:space="preserve"> los </w:t>
      </w:r>
      <w:r w:rsidR="008978B9" w:rsidRPr="00136D2B">
        <w:rPr>
          <w:snapToGrid w:val="0"/>
          <w:sz w:val="22"/>
          <w:szCs w:val="22"/>
          <w:highlight w:val="lightGray"/>
          <w:lang w:val="es-ES_tradnl"/>
        </w:rPr>
        <w:t>justificantes mencionados</w:t>
      </w:r>
      <w:r w:rsidR="003B3B53" w:rsidRPr="00136D2B">
        <w:rPr>
          <w:snapToGrid w:val="0"/>
          <w:sz w:val="22"/>
          <w:szCs w:val="22"/>
          <w:highlight w:val="lightGray"/>
          <w:lang w:val="es-ES_tradnl"/>
        </w:rPr>
        <w:t xml:space="preserve"> en </w:t>
      </w:r>
      <w:r w:rsidR="008978B9" w:rsidRPr="00136D2B">
        <w:rPr>
          <w:snapToGrid w:val="0"/>
          <w:sz w:val="22"/>
          <w:szCs w:val="22"/>
          <w:highlight w:val="lightGray"/>
          <w:lang w:val="es-ES_tradnl"/>
        </w:rPr>
        <w:t>la sección</w:t>
      </w:r>
      <w:r w:rsidR="003D7BA2" w:rsidRPr="00136D2B">
        <w:rPr>
          <w:snapToGrid w:val="0"/>
          <w:sz w:val="22"/>
          <w:szCs w:val="22"/>
          <w:highlight w:val="lightGray"/>
          <w:lang w:val="es-ES_tradnl"/>
        </w:rPr>
        <w:t xml:space="preserve"> 2.4 de la </w:t>
      </w:r>
      <w:r w:rsidR="00C32404" w:rsidRPr="00136D2B">
        <w:rPr>
          <w:snapToGrid w:val="0"/>
          <w:sz w:val="22"/>
          <w:szCs w:val="22"/>
          <w:highlight w:val="lightGray"/>
          <w:lang w:val="es-ES_tradnl"/>
        </w:rPr>
        <w:t>Guía para los solicitantes</w:t>
      </w:r>
      <w:r w:rsidR="003D7BA2" w:rsidRPr="00136D2B">
        <w:rPr>
          <w:snapToGrid w:val="0"/>
          <w:sz w:val="22"/>
          <w:szCs w:val="22"/>
          <w:highlight w:val="lightGray"/>
          <w:lang w:val="es-ES_tradnl"/>
        </w:rPr>
        <w:t>. Tales documentos e informaci</w:t>
      </w:r>
      <w:r w:rsidR="008978B9" w:rsidRPr="00136D2B">
        <w:rPr>
          <w:snapToGrid w:val="0"/>
          <w:sz w:val="22"/>
          <w:szCs w:val="22"/>
          <w:highlight w:val="lightGray"/>
          <w:lang w:val="es-ES_tradnl"/>
        </w:rPr>
        <w:t>ones</w:t>
      </w:r>
      <w:r w:rsidR="003D7BA2" w:rsidRPr="00136D2B">
        <w:rPr>
          <w:snapToGrid w:val="0"/>
          <w:sz w:val="22"/>
          <w:szCs w:val="22"/>
          <w:highlight w:val="lightGray"/>
          <w:lang w:val="es-ES_tradnl"/>
        </w:rPr>
        <w:t xml:space="preserve"> debe</w:t>
      </w:r>
      <w:r w:rsidR="008978B9" w:rsidRPr="00136D2B">
        <w:rPr>
          <w:snapToGrid w:val="0"/>
          <w:sz w:val="22"/>
          <w:szCs w:val="22"/>
          <w:highlight w:val="lightGray"/>
          <w:lang w:val="es-ES_tradnl"/>
        </w:rPr>
        <w:t>n recibirse</w:t>
      </w:r>
      <w:r w:rsidR="003D7BA2" w:rsidRPr="00136D2B">
        <w:rPr>
          <w:snapToGrid w:val="0"/>
          <w:sz w:val="22"/>
          <w:szCs w:val="22"/>
          <w:highlight w:val="lightGray"/>
          <w:lang w:val="es-ES_tradnl"/>
        </w:rPr>
        <w:t xml:space="preserve"> </w:t>
      </w:r>
      <w:r>
        <w:rPr>
          <w:snapToGrid w:val="0"/>
          <w:sz w:val="22"/>
          <w:szCs w:val="22"/>
          <w:highlight w:val="lightGray"/>
          <w:lang w:val="es-ES_tradnl"/>
        </w:rPr>
        <w:t>a más tardar e</w:t>
      </w:r>
      <w:r w:rsidR="008978B9" w:rsidRPr="00136D2B">
        <w:rPr>
          <w:snapToGrid w:val="0"/>
          <w:sz w:val="22"/>
          <w:szCs w:val="22"/>
          <w:highlight w:val="lightGray"/>
          <w:lang w:val="es-ES_tradnl"/>
        </w:rPr>
        <w:t>l</w:t>
      </w:r>
      <w:r w:rsidR="003D7BA2" w:rsidRPr="00CC4F88">
        <w:rPr>
          <w:snapToGrid w:val="0"/>
          <w:sz w:val="22"/>
          <w:szCs w:val="22"/>
          <w:lang w:val="es-ES_tradnl"/>
        </w:rPr>
        <w:t xml:space="preserve"> </w:t>
      </w:r>
      <w:r w:rsidR="003D7BA2" w:rsidRPr="00136D2B">
        <w:rPr>
          <w:snapToGrid w:val="0"/>
          <w:sz w:val="22"/>
          <w:szCs w:val="22"/>
          <w:highlight w:val="yellow"/>
          <w:lang w:val="es-ES_tradnl"/>
        </w:rPr>
        <w:t>&lt;fecha&gt;</w:t>
      </w:r>
      <w:r w:rsidR="003D7BA2" w:rsidRPr="00CC4F88">
        <w:rPr>
          <w:snapToGrid w:val="0"/>
          <w:sz w:val="22"/>
          <w:szCs w:val="22"/>
          <w:lang w:val="es-ES_tradnl"/>
        </w:rPr>
        <w:t xml:space="preserve">, </w:t>
      </w:r>
      <w:r w:rsidR="008978B9" w:rsidRPr="00136D2B">
        <w:rPr>
          <w:snapToGrid w:val="0"/>
          <w:sz w:val="22"/>
          <w:szCs w:val="22"/>
          <w:highlight w:val="lightGray"/>
          <w:lang w:val="es-ES_tradnl"/>
        </w:rPr>
        <w:t xml:space="preserve">ya que </w:t>
      </w:r>
      <w:r w:rsidR="003D7BA2" w:rsidRPr="00136D2B">
        <w:rPr>
          <w:snapToGrid w:val="0"/>
          <w:sz w:val="22"/>
          <w:szCs w:val="22"/>
          <w:highlight w:val="lightGray"/>
          <w:lang w:val="es-ES_tradnl"/>
        </w:rPr>
        <w:t xml:space="preserve">de lo contrario su solicitud puede </w:t>
      </w:r>
      <w:r w:rsidR="008978B9" w:rsidRPr="00136D2B">
        <w:rPr>
          <w:snapToGrid w:val="0"/>
          <w:sz w:val="22"/>
          <w:szCs w:val="22"/>
          <w:highlight w:val="lightGray"/>
          <w:lang w:val="es-ES_tradnl"/>
        </w:rPr>
        <w:t>quedar</w:t>
      </w:r>
      <w:r w:rsidR="003D7BA2" w:rsidRPr="00136D2B">
        <w:rPr>
          <w:snapToGrid w:val="0"/>
          <w:sz w:val="22"/>
          <w:szCs w:val="22"/>
          <w:highlight w:val="lightGray"/>
          <w:lang w:val="es-ES_tradnl"/>
        </w:rPr>
        <w:t xml:space="preserve"> excluida.</w:t>
      </w:r>
    </w:p>
    <w:p w:rsidR="00842E41" w:rsidRPr="00F52180" w:rsidRDefault="00842E41" w:rsidP="00842E41">
      <w:pPr>
        <w:spacing w:after="0"/>
        <w:rPr>
          <w:color w:val="000000"/>
          <w:sz w:val="22"/>
          <w:szCs w:val="22"/>
          <w:lang w:val="es-ES_tradnl"/>
        </w:rPr>
      </w:pPr>
      <w:r w:rsidRPr="00F52180">
        <w:rPr>
          <w:rFonts w:cs="Lucida Sans Unicode"/>
          <w:sz w:val="22"/>
          <w:szCs w:val="22"/>
          <w:highlight w:val="yellow"/>
          <w:shd w:val="clear" w:color="auto" w:fill="FFFFFF"/>
          <w:lang w:val="es-ES_tradnl"/>
        </w:rPr>
        <w:t>[En el caso de ICD, IEV, ICSN, IA, IAP II y del 11.º FED, y en caso de que se seleccione a candidatos británicos</w:t>
      </w:r>
      <w:r w:rsidRPr="00F52180">
        <w:rPr>
          <w:color w:val="000000"/>
          <w:sz w:val="22"/>
          <w:szCs w:val="22"/>
          <w:highlight w:val="yellow"/>
          <w:lang w:val="es-ES_tradnl"/>
        </w:rPr>
        <w:t>:</w:t>
      </w:r>
      <w:r w:rsidRPr="00F52180">
        <w:rPr>
          <w:color w:val="000000"/>
          <w:sz w:val="22"/>
          <w:szCs w:val="22"/>
          <w:lang w:val="es-ES_tradnl"/>
        </w:rPr>
        <w:t xml:space="preserve"> </w:t>
      </w:r>
      <w:r w:rsidRPr="00F52180">
        <w:rPr>
          <w:color w:val="000000"/>
          <w:sz w:val="22"/>
          <w:szCs w:val="22"/>
          <w:highlight w:val="lightGray"/>
          <w:lang w:val="es-ES_tradnl"/>
        </w:rPr>
        <w:t>[«A la atención de los candidatos británicos</w:t>
      </w:r>
      <w:r w:rsidRPr="00F52180">
        <w:rPr>
          <w:rFonts w:eastAsia="Calibri"/>
          <w:color w:val="000000"/>
          <w:sz w:val="22"/>
          <w:szCs w:val="22"/>
          <w:highlight w:val="lightGray"/>
          <w:lang w:val="es-ES_tradnl"/>
        </w:rPr>
        <w:t>: tenga en cuenta que los criterios de eligibilidad deben cumplirse durante toda la duración de la subvención. A menos que sean aplicables normas de eligibilidad específicas para un determinado sector</w:t>
      </w:r>
      <w:r w:rsidRPr="00F52180">
        <w:rPr>
          <w:rStyle w:val="FootnoteReference"/>
          <w:rFonts w:eastAsia="Calibri"/>
          <w:color w:val="000000"/>
          <w:sz w:val="22"/>
          <w:szCs w:val="22"/>
          <w:highlight w:val="lightGray"/>
          <w:vertAlign w:val="superscript"/>
        </w:rPr>
        <w:footnoteReference w:id="3"/>
      </w:r>
      <w:r w:rsidRPr="00F52180">
        <w:rPr>
          <w:rFonts w:eastAsia="Calibri"/>
          <w:color w:val="000000"/>
          <w:sz w:val="22"/>
          <w:szCs w:val="22"/>
          <w:highlight w:val="lightGray"/>
          <w:vertAlign w:val="superscript"/>
          <w:lang w:val="es-ES_tradnl"/>
        </w:rPr>
        <w:t>,</w:t>
      </w:r>
      <w:r w:rsidRPr="00F52180">
        <w:rPr>
          <w:rFonts w:eastAsia="Calibri"/>
          <w:color w:val="000000"/>
          <w:sz w:val="22"/>
          <w:szCs w:val="22"/>
          <w:highlight w:val="lightGray"/>
          <w:lang w:val="es-ES_tradnl"/>
        </w:rPr>
        <w:t xml:space="preserve"> en el caso de que el Reino Unido salga de la Unión Europea durante el período de subvención sin haber llegado a un acuerdo </w:t>
      </w:r>
      <w:r w:rsidRPr="00F52180">
        <w:rPr>
          <w:snapToGrid w:val="0"/>
          <w:sz w:val="22"/>
          <w:szCs w:val="22"/>
          <w:highlight w:val="lightGray"/>
          <w:lang w:val="es-ES_tradnl"/>
        </w:rPr>
        <w:t>con la UE que garantice, en particular, que los candidatos británicos sigan siendo elegibles, usted dejará de recibir financiación de la UE (aunque, en la medida de lo posible, seguirá participando) o se verá obligado a abandonar el proyecto sobre la base del artículo [insértese la referencia al artículo que permita la resolución del acuerdo de subvención (cambio de la situación jurídica del beneficiario)] del acuerdo de subvención</w:t>
      </w:r>
      <w:r w:rsidRPr="00F52180">
        <w:rPr>
          <w:rFonts w:eastAsia="Calibri"/>
          <w:color w:val="000000"/>
          <w:sz w:val="22"/>
          <w:szCs w:val="22"/>
          <w:highlight w:val="lightGray"/>
          <w:lang w:val="es-ES_tradnl"/>
        </w:rPr>
        <w:t>.»</w:t>
      </w:r>
      <w:r w:rsidRPr="00F52180">
        <w:rPr>
          <w:color w:val="000000"/>
          <w:sz w:val="22"/>
          <w:szCs w:val="22"/>
          <w:highlight w:val="lightGray"/>
          <w:lang w:val="es-ES_tradnl"/>
        </w:rPr>
        <w:t>]</w:t>
      </w:r>
    </w:p>
    <w:p w:rsidR="00842E41" w:rsidRDefault="00842E41" w:rsidP="003D7BA2">
      <w:pPr>
        <w:rPr>
          <w:snapToGrid w:val="0"/>
          <w:sz w:val="22"/>
          <w:szCs w:val="22"/>
          <w:highlight w:val="yellow"/>
          <w:lang w:val="es-ES_tradnl"/>
        </w:rPr>
      </w:pPr>
    </w:p>
    <w:p w:rsidR="00A97BE8" w:rsidRPr="00CC4F88" w:rsidRDefault="003D7BA2" w:rsidP="003D7BA2">
      <w:pPr>
        <w:rPr>
          <w:snapToGrid w:val="0"/>
          <w:sz w:val="22"/>
          <w:szCs w:val="22"/>
          <w:lang w:val="es-ES_tradnl"/>
        </w:rPr>
      </w:pPr>
      <w:r w:rsidRPr="00CC4F88">
        <w:rPr>
          <w:snapToGrid w:val="0"/>
          <w:sz w:val="22"/>
          <w:szCs w:val="22"/>
          <w:highlight w:val="yellow"/>
          <w:lang w:val="es-ES_tradnl"/>
        </w:rPr>
        <w:t xml:space="preserve">Para </w:t>
      </w:r>
      <w:r w:rsidR="008978B9" w:rsidRPr="00CC4F88">
        <w:rPr>
          <w:snapToGrid w:val="0"/>
          <w:sz w:val="22"/>
          <w:szCs w:val="22"/>
          <w:highlight w:val="yellow"/>
          <w:lang w:val="es-ES_tradnl"/>
        </w:rPr>
        <w:t xml:space="preserve">las </w:t>
      </w:r>
      <w:r w:rsidRPr="00CC4F88">
        <w:rPr>
          <w:snapToGrid w:val="0"/>
          <w:sz w:val="22"/>
          <w:szCs w:val="22"/>
          <w:highlight w:val="yellow"/>
          <w:lang w:val="es-ES_tradnl"/>
        </w:rPr>
        <w:t xml:space="preserve">subvenciones que </w:t>
      </w:r>
      <w:r w:rsidR="003B3B53" w:rsidRPr="00CC4F88">
        <w:rPr>
          <w:snapToGrid w:val="0"/>
          <w:sz w:val="22"/>
          <w:szCs w:val="22"/>
          <w:highlight w:val="yellow"/>
          <w:lang w:val="es-ES_tradnl"/>
        </w:rPr>
        <w:t xml:space="preserve">no </w:t>
      </w:r>
      <w:r w:rsidRPr="00CC4F88">
        <w:rPr>
          <w:snapToGrid w:val="0"/>
          <w:sz w:val="22"/>
          <w:szCs w:val="22"/>
          <w:highlight w:val="yellow"/>
          <w:lang w:val="es-ES_tradnl"/>
        </w:rPr>
        <w:t xml:space="preserve">superen los </w:t>
      </w:r>
      <w:r w:rsidR="008978B9" w:rsidRPr="00CC4F88">
        <w:rPr>
          <w:snapToGrid w:val="0"/>
          <w:sz w:val="22"/>
          <w:szCs w:val="22"/>
          <w:highlight w:val="yellow"/>
          <w:lang w:val="es-ES_tradnl"/>
        </w:rPr>
        <w:t>60 </w:t>
      </w:r>
      <w:r w:rsidRPr="00CC4F88">
        <w:rPr>
          <w:snapToGrid w:val="0"/>
          <w:sz w:val="22"/>
          <w:szCs w:val="22"/>
          <w:highlight w:val="yellow"/>
          <w:lang w:val="es-ES_tradnl"/>
        </w:rPr>
        <w:t>000</w:t>
      </w:r>
      <w:r w:rsidR="00D62499">
        <w:rPr>
          <w:snapToGrid w:val="0"/>
          <w:sz w:val="22"/>
          <w:szCs w:val="22"/>
          <w:highlight w:val="yellow"/>
          <w:lang w:val="es-ES_tradnl"/>
        </w:rPr>
        <w:t xml:space="preserve"> </w:t>
      </w:r>
      <w:r w:rsidRPr="00CC4F88">
        <w:rPr>
          <w:snapToGrid w:val="0"/>
          <w:sz w:val="22"/>
          <w:szCs w:val="22"/>
          <w:highlight w:val="yellow"/>
          <w:lang w:val="es-ES_tradnl"/>
        </w:rPr>
        <w:t>EUR:</w:t>
      </w:r>
      <w:r w:rsidR="003B3B53" w:rsidRPr="00CC4F88">
        <w:rPr>
          <w:snapToGrid w:val="0"/>
          <w:sz w:val="22"/>
          <w:szCs w:val="22"/>
          <w:lang w:val="es-ES_tradnl"/>
        </w:rPr>
        <w:t xml:space="preserve"> </w:t>
      </w:r>
      <w:r w:rsidRPr="00CC4F88">
        <w:rPr>
          <w:snapToGrid w:val="0"/>
          <w:sz w:val="22"/>
          <w:szCs w:val="22"/>
          <w:lang w:val="es-ES_tradnl"/>
        </w:rPr>
        <w:t>[</w:t>
      </w:r>
      <w:r w:rsidRPr="00136D2B">
        <w:rPr>
          <w:snapToGrid w:val="0"/>
          <w:sz w:val="22"/>
          <w:szCs w:val="22"/>
          <w:highlight w:val="lightGray"/>
          <w:lang w:val="es-ES_tradnl"/>
        </w:rPr>
        <w:t xml:space="preserve">Me complace </w:t>
      </w:r>
      <w:r w:rsidR="008978B9" w:rsidRPr="00136D2B">
        <w:rPr>
          <w:snapToGrid w:val="0"/>
          <w:sz w:val="22"/>
          <w:szCs w:val="22"/>
          <w:highlight w:val="lightGray"/>
          <w:lang w:val="es-ES_tradnl"/>
        </w:rPr>
        <w:t>comunicarle</w:t>
      </w:r>
      <w:r w:rsidRPr="00136D2B">
        <w:rPr>
          <w:snapToGrid w:val="0"/>
          <w:sz w:val="22"/>
          <w:szCs w:val="22"/>
          <w:highlight w:val="lightGray"/>
          <w:lang w:val="es-ES_tradnl"/>
        </w:rPr>
        <w:t xml:space="preserve"> que </w:t>
      </w:r>
      <w:r w:rsidR="008978B9" w:rsidRPr="00136D2B">
        <w:rPr>
          <w:snapToGrid w:val="0"/>
          <w:sz w:val="22"/>
          <w:szCs w:val="22"/>
          <w:highlight w:val="lightGray"/>
          <w:lang w:val="es-ES_tradnl"/>
        </w:rPr>
        <w:t>e</w:t>
      </w:r>
      <w:r w:rsidR="00CC4F88" w:rsidRPr="00136D2B">
        <w:rPr>
          <w:snapToGrid w:val="0"/>
          <w:sz w:val="22"/>
          <w:szCs w:val="22"/>
          <w:highlight w:val="lightGray"/>
          <w:lang w:val="es-ES_tradnl"/>
        </w:rPr>
        <w:t>l Ó</w:t>
      </w:r>
      <w:r w:rsidR="008978B9" w:rsidRPr="00136D2B">
        <w:rPr>
          <w:snapToGrid w:val="0"/>
          <w:sz w:val="22"/>
          <w:szCs w:val="22"/>
          <w:highlight w:val="lightGray"/>
          <w:lang w:val="es-ES_tradnl"/>
        </w:rPr>
        <w:t>rgano de Contratación</w:t>
      </w:r>
      <w:r w:rsidRPr="00136D2B">
        <w:rPr>
          <w:snapToGrid w:val="0"/>
          <w:sz w:val="22"/>
          <w:szCs w:val="22"/>
          <w:highlight w:val="lightGray"/>
          <w:lang w:val="es-ES_tradnl"/>
        </w:rPr>
        <w:t xml:space="preserve"> ha decidido que</w:t>
      </w:r>
      <w:r w:rsidR="00A97BE8" w:rsidRPr="00136D2B">
        <w:rPr>
          <w:snapToGrid w:val="0"/>
          <w:sz w:val="22"/>
          <w:szCs w:val="22"/>
          <w:highlight w:val="lightGray"/>
          <w:lang w:val="es-ES_tradnl"/>
        </w:rPr>
        <w:t xml:space="preserve"> se </w:t>
      </w:r>
      <w:r w:rsidR="003B3B53" w:rsidRPr="00136D2B">
        <w:rPr>
          <w:snapToGrid w:val="0"/>
          <w:sz w:val="22"/>
          <w:szCs w:val="22"/>
          <w:highlight w:val="lightGray"/>
          <w:lang w:val="es-ES_tradnl"/>
        </w:rPr>
        <w:t xml:space="preserve">conceda a </w:t>
      </w:r>
      <w:r w:rsidRPr="00136D2B">
        <w:rPr>
          <w:snapToGrid w:val="0"/>
          <w:sz w:val="22"/>
          <w:szCs w:val="22"/>
          <w:highlight w:val="lightGray"/>
          <w:lang w:val="es-ES_tradnl"/>
        </w:rPr>
        <w:t xml:space="preserve">su solicitud </w:t>
      </w:r>
      <w:r w:rsidR="008978B9" w:rsidRPr="00136D2B">
        <w:rPr>
          <w:snapToGrid w:val="0"/>
          <w:sz w:val="22"/>
          <w:szCs w:val="22"/>
          <w:highlight w:val="lightGray"/>
          <w:lang w:val="es-ES_tradnl"/>
        </w:rPr>
        <w:t xml:space="preserve">una subvención de </w:t>
      </w:r>
      <w:r w:rsidR="00A97BE8" w:rsidRPr="00136D2B">
        <w:rPr>
          <w:snapToGrid w:val="0"/>
          <w:sz w:val="22"/>
          <w:szCs w:val="22"/>
          <w:highlight w:val="lightGray"/>
          <w:lang w:val="es-ES_tradnl"/>
        </w:rPr>
        <w:t>un máximo de</w:t>
      </w:r>
      <w:r w:rsidR="00A97BE8" w:rsidRPr="00CC4F88">
        <w:rPr>
          <w:snapToGrid w:val="0"/>
          <w:sz w:val="22"/>
          <w:szCs w:val="22"/>
          <w:lang w:val="es-ES_tradnl"/>
        </w:rPr>
        <w:t xml:space="preserve"> </w:t>
      </w:r>
      <w:r w:rsidR="00A97BE8" w:rsidRPr="00136D2B">
        <w:rPr>
          <w:snapToGrid w:val="0"/>
          <w:sz w:val="22"/>
          <w:szCs w:val="22"/>
          <w:highlight w:val="yellow"/>
          <w:lang w:val="es-ES_tradnl"/>
        </w:rPr>
        <w:t>&lt;</w:t>
      </w:r>
      <w:r w:rsidR="00136D2B" w:rsidRPr="00136D2B">
        <w:rPr>
          <w:snapToGrid w:val="0"/>
          <w:sz w:val="22"/>
          <w:szCs w:val="22"/>
          <w:highlight w:val="yellow"/>
          <w:lang w:val="es-ES_tradnl"/>
        </w:rPr>
        <w:t>importe</w:t>
      </w:r>
      <w:r w:rsidR="00A97BE8" w:rsidRPr="00136D2B">
        <w:rPr>
          <w:snapToGrid w:val="0"/>
          <w:sz w:val="22"/>
          <w:szCs w:val="22"/>
          <w:highlight w:val="yellow"/>
          <w:lang w:val="es-ES_tradnl"/>
        </w:rPr>
        <w:t>&gt;</w:t>
      </w:r>
      <w:r w:rsidR="00A97BE8" w:rsidRPr="00CC4F88">
        <w:rPr>
          <w:snapToGrid w:val="0"/>
          <w:sz w:val="22"/>
          <w:szCs w:val="22"/>
          <w:lang w:val="es-ES_tradnl"/>
        </w:rPr>
        <w:t xml:space="preserve"> </w:t>
      </w:r>
      <w:r w:rsidR="00A97BE8" w:rsidRPr="00136D2B">
        <w:rPr>
          <w:snapToGrid w:val="0"/>
          <w:sz w:val="22"/>
          <w:szCs w:val="22"/>
          <w:highlight w:val="lightGray"/>
          <w:lang w:val="es-ES_tradnl"/>
        </w:rPr>
        <w:t>EUR, que representa el</w:t>
      </w:r>
      <w:r w:rsidR="00A97BE8" w:rsidRPr="00CC4F88">
        <w:rPr>
          <w:snapToGrid w:val="0"/>
          <w:sz w:val="22"/>
          <w:szCs w:val="22"/>
          <w:lang w:val="es-ES_tradnl"/>
        </w:rPr>
        <w:t xml:space="preserve"> </w:t>
      </w:r>
      <w:r w:rsidR="00A97BE8" w:rsidRPr="00136D2B">
        <w:rPr>
          <w:snapToGrid w:val="0"/>
          <w:sz w:val="22"/>
          <w:szCs w:val="22"/>
          <w:highlight w:val="yellow"/>
          <w:lang w:val="es-ES_tradnl"/>
        </w:rPr>
        <w:t>&lt;…&gt;</w:t>
      </w:r>
      <w:r w:rsidR="00D62499">
        <w:rPr>
          <w:snapToGrid w:val="0"/>
          <w:sz w:val="22"/>
          <w:szCs w:val="22"/>
          <w:lang w:val="es-ES_tradnl"/>
        </w:rPr>
        <w:t> </w:t>
      </w:r>
      <w:r w:rsidR="00136D2B" w:rsidRPr="00136D2B">
        <w:rPr>
          <w:snapToGrid w:val="0"/>
          <w:sz w:val="22"/>
          <w:szCs w:val="22"/>
          <w:highlight w:val="lightGray"/>
          <w:lang w:val="es-ES_tradnl"/>
        </w:rPr>
        <w:t>%</w:t>
      </w:r>
      <w:r w:rsidR="00A97BE8" w:rsidRPr="00136D2B">
        <w:rPr>
          <w:snapToGrid w:val="0"/>
          <w:sz w:val="22"/>
          <w:szCs w:val="22"/>
          <w:highlight w:val="lightGray"/>
          <w:lang w:val="es-ES_tradnl"/>
        </w:rPr>
        <w:t xml:space="preserve"> del coste total elegible </w:t>
      </w:r>
      <w:r w:rsidR="008703EA" w:rsidRPr="00136D2B">
        <w:rPr>
          <w:snapToGrid w:val="0"/>
          <w:sz w:val="22"/>
          <w:szCs w:val="22"/>
          <w:highlight w:val="lightGray"/>
          <w:lang w:val="es-ES_tradnl"/>
        </w:rPr>
        <w:t xml:space="preserve">[y </w:t>
      </w:r>
      <w:r w:rsidR="008978B9" w:rsidRPr="00CC4F88">
        <w:rPr>
          <w:snapToGrid w:val="0"/>
          <w:sz w:val="22"/>
          <w:szCs w:val="22"/>
          <w:highlight w:val="lightGray"/>
          <w:lang w:val="es-ES_tradnl"/>
        </w:rPr>
        <w:t xml:space="preserve">el </w:t>
      </w:r>
      <w:r w:rsidR="008703EA" w:rsidRPr="00CC4F88">
        <w:rPr>
          <w:snapToGrid w:val="0"/>
          <w:sz w:val="22"/>
          <w:szCs w:val="22"/>
          <w:highlight w:val="lightGray"/>
          <w:lang w:val="es-ES_tradnl"/>
        </w:rPr>
        <w:t>&lt;…&gt;</w:t>
      </w:r>
      <w:r w:rsidR="00D62499">
        <w:rPr>
          <w:snapToGrid w:val="0"/>
          <w:sz w:val="22"/>
          <w:szCs w:val="22"/>
          <w:highlight w:val="lightGray"/>
          <w:lang w:val="es-ES_tradnl"/>
        </w:rPr>
        <w:t> </w:t>
      </w:r>
      <w:r w:rsidR="00136D2B" w:rsidRPr="00CC4F88">
        <w:rPr>
          <w:snapToGrid w:val="0"/>
          <w:sz w:val="22"/>
          <w:szCs w:val="22"/>
          <w:highlight w:val="lightGray"/>
          <w:lang w:val="es-ES_tradnl"/>
        </w:rPr>
        <w:t>%</w:t>
      </w:r>
      <w:r w:rsidR="008703EA" w:rsidRPr="00CC4F88">
        <w:rPr>
          <w:snapToGrid w:val="0"/>
          <w:sz w:val="22"/>
          <w:szCs w:val="22"/>
          <w:highlight w:val="lightGray"/>
          <w:lang w:val="es-ES_tradnl"/>
        </w:rPr>
        <w:t xml:space="preserve"> del coste total aceptado</w:t>
      </w:r>
      <w:r w:rsidR="008978B9" w:rsidRPr="00136D2B">
        <w:rPr>
          <w:snapToGrid w:val="0"/>
          <w:sz w:val="22"/>
          <w:szCs w:val="22"/>
          <w:highlight w:val="lightGray"/>
          <w:lang w:val="es-ES_tradnl"/>
        </w:rPr>
        <w:t>]</w:t>
      </w:r>
      <w:r w:rsidR="008703EA" w:rsidRPr="00136D2B">
        <w:rPr>
          <w:snapToGrid w:val="0"/>
          <w:sz w:val="22"/>
          <w:szCs w:val="22"/>
          <w:highlight w:val="lightGray"/>
          <w:lang w:val="es-ES_tradnl"/>
        </w:rPr>
        <w:t xml:space="preserve"> de la acción</w:t>
      </w:r>
      <w:r w:rsidR="00A97BE8" w:rsidRPr="00CC4F88">
        <w:rPr>
          <w:snapToGrid w:val="0"/>
          <w:sz w:val="22"/>
          <w:szCs w:val="22"/>
          <w:lang w:val="es-ES_tradnl"/>
        </w:rPr>
        <w:t>.</w:t>
      </w:r>
    </w:p>
    <w:p w:rsidR="003D7BA2" w:rsidRPr="00136D2B" w:rsidRDefault="00773974" w:rsidP="003D7BA2">
      <w:pPr>
        <w:rPr>
          <w:snapToGrid w:val="0"/>
          <w:sz w:val="22"/>
          <w:szCs w:val="22"/>
          <w:highlight w:val="lightGray"/>
          <w:lang w:val="es-ES_tradnl"/>
        </w:rPr>
      </w:pPr>
      <w:r w:rsidRPr="00136D2B">
        <w:rPr>
          <w:snapToGrid w:val="0"/>
          <w:sz w:val="22"/>
          <w:szCs w:val="22"/>
          <w:highlight w:val="lightGray"/>
          <w:lang w:val="es-ES_tradnl"/>
        </w:rPr>
        <w:t>Se redactará entonces un c</w:t>
      </w:r>
      <w:r w:rsidR="00CC4F88" w:rsidRPr="00136D2B">
        <w:rPr>
          <w:snapToGrid w:val="0"/>
          <w:sz w:val="22"/>
          <w:szCs w:val="22"/>
          <w:highlight w:val="lightGray"/>
          <w:lang w:val="es-ES_tradnl"/>
        </w:rPr>
        <w:t xml:space="preserve">ontrato de </w:t>
      </w:r>
      <w:r w:rsidRPr="00136D2B">
        <w:rPr>
          <w:snapToGrid w:val="0"/>
          <w:sz w:val="22"/>
          <w:szCs w:val="22"/>
          <w:highlight w:val="lightGray"/>
          <w:lang w:val="es-ES_tradnl"/>
        </w:rPr>
        <w:t>s</w:t>
      </w:r>
      <w:r w:rsidR="00CC4F88" w:rsidRPr="00136D2B">
        <w:rPr>
          <w:snapToGrid w:val="0"/>
          <w:sz w:val="22"/>
          <w:szCs w:val="22"/>
          <w:highlight w:val="lightGray"/>
          <w:lang w:val="es-ES_tradnl"/>
        </w:rPr>
        <w:t>ubvención entre el Órgano de Contratación y su organización.</w:t>
      </w:r>
      <w:r w:rsidR="00A97BE8" w:rsidRPr="00136D2B">
        <w:rPr>
          <w:snapToGrid w:val="0"/>
          <w:sz w:val="22"/>
          <w:szCs w:val="22"/>
          <w:highlight w:val="lightGray"/>
          <w:lang w:val="es-ES_tradnl"/>
        </w:rPr>
        <w:t xml:space="preserve"> </w:t>
      </w:r>
    </w:p>
    <w:p w:rsidR="00403860" w:rsidRDefault="00CC4F88" w:rsidP="000A3444">
      <w:pPr>
        <w:rPr>
          <w:snapToGrid w:val="0"/>
          <w:sz w:val="22"/>
          <w:szCs w:val="22"/>
          <w:lang w:val="es-ES_tradnl"/>
        </w:rPr>
      </w:pPr>
      <w:r w:rsidRPr="00136D2B">
        <w:rPr>
          <w:snapToGrid w:val="0"/>
          <w:sz w:val="22"/>
          <w:szCs w:val="22"/>
          <w:highlight w:val="lightGray"/>
          <w:lang w:val="es-ES_tradnl"/>
        </w:rPr>
        <w:t>Le rogamos t</w:t>
      </w:r>
      <w:r w:rsidR="000A3444" w:rsidRPr="00136D2B">
        <w:rPr>
          <w:snapToGrid w:val="0"/>
          <w:sz w:val="22"/>
          <w:szCs w:val="22"/>
          <w:highlight w:val="lightGray"/>
          <w:lang w:val="es-ES_tradnl"/>
        </w:rPr>
        <w:t xml:space="preserve">enga en cuenta que esta carta no le otorga el derecho a </w:t>
      </w:r>
      <w:r w:rsidRPr="00136D2B">
        <w:rPr>
          <w:snapToGrid w:val="0"/>
          <w:sz w:val="22"/>
          <w:szCs w:val="22"/>
          <w:highlight w:val="lightGray"/>
          <w:lang w:val="es-ES_tradnl"/>
        </w:rPr>
        <w:t>la</w:t>
      </w:r>
      <w:r w:rsidR="000A3444" w:rsidRPr="00136D2B">
        <w:rPr>
          <w:snapToGrid w:val="0"/>
          <w:sz w:val="22"/>
          <w:szCs w:val="22"/>
          <w:highlight w:val="lightGray"/>
          <w:lang w:val="es-ES_tradnl"/>
        </w:rPr>
        <w:t xml:space="preserve"> subvención. Usted no adquirirá </w:t>
      </w:r>
      <w:r w:rsidRPr="00136D2B">
        <w:rPr>
          <w:snapToGrid w:val="0"/>
          <w:sz w:val="22"/>
          <w:szCs w:val="22"/>
          <w:highlight w:val="lightGray"/>
          <w:lang w:val="es-ES_tradnl"/>
        </w:rPr>
        <w:t xml:space="preserve">ese </w:t>
      </w:r>
      <w:r w:rsidR="000A3444" w:rsidRPr="00136D2B">
        <w:rPr>
          <w:snapToGrid w:val="0"/>
          <w:sz w:val="22"/>
          <w:szCs w:val="22"/>
          <w:highlight w:val="lightGray"/>
          <w:lang w:val="es-ES_tradnl"/>
        </w:rPr>
        <w:t>derecho hasta que</w:t>
      </w:r>
      <w:r w:rsidR="00914FF9" w:rsidRPr="00136D2B">
        <w:rPr>
          <w:snapToGrid w:val="0"/>
          <w:sz w:val="22"/>
          <w:szCs w:val="22"/>
          <w:highlight w:val="lightGray"/>
          <w:lang w:val="es-ES_tradnl"/>
        </w:rPr>
        <w:t xml:space="preserve"> ambas partes hayan firmado el </w:t>
      </w:r>
      <w:r w:rsidR="007D2338">
        <w:rPr>
          <w:snapToGrid w:val="0"/>
          <w:sz w:val="22"/>
          <w:szCs w:val="22"/>
          <w:highlight w:val="lightGray"/>
          <w:lang w:val="es-ES_tradnl"/>
        </w:rPr>
        <w:t>c</w:t>
      </w:r>
      <w:r w:rsidR="00914FF9" w:rsidRPr="00136D2B">
        <w:rPr>
          <w:snapToGrid w:val="0"/>
          <w:sz w:val="22"/>
          <w:szCs w:val="22"/>
          <w:highlight w:val="lightGray"/>
          <w:lang w:val="es-ES_tradnl"/>
        </w:rPr>
        <w:t xml:space="preserve">ontrato de </w:t>
      </w:r>
      <w:r w:rsidR="007D2338">
        <w:rPr>
          <w:snapToGrid w:val="0"/>
          <w:sz w:val="22"/>
          <w:szCs w:val="22"/>
          <w:highlight w:val="lightGray"/>
          <w:lang w:val="es-ES_tradnl"/>
        </w:rPr>
        <w:t>s</w:t>
      </w:r>
      <w:r w:rsidR="000A3444" w:rsidRPr="00136D2B">
        <w:rPr>
          <w:snapToGrid w:val="0"/>
          <w:sz w:val="22"/>
          <w:szCs w:val="22"/>
          <w:highlight w:val="lightGray"/>
          <w:lang w:val="es-ES_tradnl"/>
        </w:rPr>
        <w:t>ubvención</w:t>
      </w:r>
      <w:r w:rsidR="0075680E" w:rsidRPr="00136D2B">
        <w:rPr>
          <w:snapToGrid w:val="0"/>
          <w:sz w:val="22"/>
          <w:szCs w:val="22"/>
          <w:highlight w:val="lightGray"/>
          <w:lang w:val="es-ES_tradnl"/>
        </w:rPr>
        <w:t>,</w:t>
      </w:r>
      <w:r w:rsidR="000A3444" w:rsidRPr="00136D2B">
        <w:rPr>
          <w:snapToGrid w:val="0"/>
          <w:sz w:val="22"/>
          <w:szCs w:val="22"/>
          <w:highlight w:val="lightGray"/>
          <w:lang w:val="es-ES_tradnl"/>
        </w:rPr>
        <w:t xml:space="preserve"> y </w:t>
      </w:r>
      <w:r w:rsidR="0075680E" w:rsidRPr="00136D2B">
        <w:rPr>
          <w:snapToGrid w:val="0"/>
          <w:sz w:val="22"/>
          <w:szCs w:val="22"/>
          <w:highlight w:val="lightGray"/>
          <w:lang w:val="es-ES_tradnl"/>
        </w:rPr>
        <w:t>a</w:t>
      </w:r>
      <w:r w:rsidR="001266CD" w:rsidRPr="00136D2B">
        <w:rPr>
          <w:snapToGrid w:val="0"/>
          <w:sz w:val="22"/>
          <w:szCs w:val="22"/>
          <w:highlight w:val="lightGray"/>
          <w:lang w:val="es-ES_tradnl"/>
        </w:rPr>
        <w:t xml:space="preserve"> </w:t>
      </w:r>
      <w:r w:rsidR="0075680E" w:rsidRPr="00136D2B">
        <w:rPr>
          <w:snapToGrid w:val="0"/>
          <w:sz w:val="22"/>
          <w:szCs w:val="22"/>
          <w:highlight w:val="lightGray"/>
          <w:lang w:val="es-ES_tradnl"/>
        </w:rPr>
        <w:t xml:space="preserve">partir de entonces su derecho se regirá por </w:t>
      </w:r>
      <w:r w:rsidR="000A3444" w:rsidRPr="00136D2B">
        <w:rPr>
          <w:snapToGrid w:val="0"/>
          <w:sz w:val="22"/>
          <w:szCs w:val="22"/>
          <w:highlight w:val="lightGray"/>
          <w:lang w:val="es-ES_tradnl"/>
        </w:rPr>
        <w:t>los términos del contrato.]</w:t>
      </w:r>
    </w:p>
    <w:p w:rsidR="00842E41" w:rsidRPr="00A94171" w:rsidRDefault="00842E41" w:rsidP="00842E41">
      <w:pPr>
        <w:spacing w:after="0"/>
        <w:rPr>
          <w:color w:val="000000"/>
          <w:sz w:val="22"/>
          <w:szCs w:val="22"/>
          <w:lang w:val="es-ES_tradnl"/>
        </w:rPr>
      </w:pPr>
      <w:r w:rsidRPr="00A94171">
        <w:rPr>
          <w:rFonts w:cs="Lucida Sans Unicode"/>
          <w:sz w:val="22"/>
          <w:szCs w:val="22"/>
          <w:highlight w:val="yellow"/>
          <w:shd w:val="clear" w:color="auto" w:fill="FFFFFF"/>
          <w:lang w:val="es-ES_tradnl"/>
        </w:rPr>
        <w:lastRenderedPageBreak/>
        <w:t>[En el caso de ICD, IEV, ICSN, IA, IAP II y del 11.º FED, y en caso de que se seleccione a candidatos británicos</w:t>
      </w:r>
      <w:r w:rsidRPr="00A94171">
        <w:rPr>
          <w:color w:val="000000"/>
          <w:sz w:val="22"/>
          <w:szCs w:val="22"/>
          <w:highlight w:val="yellow"/>
          <w:lang w:val="es-ES_tradnl"/>
        </w:rPr>
        <w:t>:</w:t>
      </w:r>
      <w:r w:rsidRPr="00A94171">
        <w:rPr>
          <w:color w:val="000000"/>
          <w:sz w:val="22"/>
          <w:szCs w:val="22"/>
          <w:lang w:val="es-ES_tradnl"/>
        </w:rPr>
        <w:t xml:space="preserve"> </w:t>
      </w:r>
      <w:r w:rsidRPr="00A94171">
        <w:rPr>
          <w:color w:val="000000"/>
          <w:sz w:val="22"/>
          <w:szCs w:val="22"/>
          <w:highlight w:val="lightGray"/>
          <w:lang w:val="es-ES_tradnl"/>
        </w:rPr>
        <w:t>[«A la atención de los candidatos británicos</w:t>
      </w:r>
      <w:r w:rsidRPr="00A94171">
        <w:rPr>
          <w:rFonts w:eastAsia="Calibri"/>
          <w:color w:val="000000"/>
          <w:sz w:val="22"/>
          <w:szCs w:val="22"/>
          <w:highlight w:val="lightGray"/>
          <w:lang w:val="es-ES_tradnl"/>
        </w:rPr>
        <w:t>: tenga en cuenta que los criterios de eligibilidad deben cumplirse durante toda la duración de la subvención. A menos que sean aplicables normas de eligibilidad específicas para un determinado sector</w:t>
      </w:r>
      <w:r w:rsidRPr="00A94171">
        <w:rPr>
          <w:rStyle w:val="FootnoteReference"/>
          <w:rFonts w:eastAsia="Calibri"/>
          <w:color w:val="000000"/>
          <w:sz w:val="22"/>
          <w:szCs w:val="22"/>
          <w:highlight w:val="lightGray"/>
        </w:rPr>
        <w:footnoteReference w:id="4"/>
      </w:r>
      <w:r w:rsidRPr="00A94171">
        <w:rPr>
          <w:rFonts w:eastAsia="Calibri"/>
          <w:color w:val="000000"/>
          <w:sz w:val="22"/>
          <w:szCs w:val="22"/>
          <w:highlight w:val="lightGray"/>
          <w:lang w:val="es-ES_tradnl"/>
        </w:rPr>
        <w:t xml:space="preserve">, en el caso de que el Reino Unido salga de la Unión Europea durante el período de subvención sin haber llegado a un acuerdo </w:t>
      </w:r>
      <w:r w:rsidRPr="00A94171">
        <w:rPr>
          <w:snapToGrid w:val="0"/>
          <w:sz w:val="22"/>
          <w:szCs w:val="22"/>
          <w:highlight w:val="lightGray"/>
          <w:lang w:val="es-ES_tradnl"/>
        </w:rPr>
        <w:t>con la UE que garantice, en particular, que los candidatos británicos sigan siendo elegibles, usted dejará de recibir financiación de la UE (aunque, en la medida de lo posible, seguirá participando) o se verá obligado a abandonar el proyecto sobre la base del artículo [insértese la referencia al artículo que permita la resolución del acuerdo de subvención (cambio de la situación jurídica del beneficiario)] del acuerdo de subvención</w:t>
      </w:r>
      <w:r w:rsidRPr="00A94171">
        <w:rPr>
          <w:rFonts w:eastAsia="Calibri"/>
          <w:color w:val="000000"/>
          <w:sz w:val="22"/>
          <w:szCs w:val="22"/>
          <w:highlight w:val="lightGray"/>
          <w:lang w:val="es-ES_tradnl"/>
        </w:rPr>
        <w:t>.»</w:t>
      </w:r>
      <w:r w:rsidRPr="00A94171">
        <w:rPr>
          <w:color w:val="000000"/>
          <w:sz w:val="22"/>
          <w:szCs w:val="22"/>
          <w:highlight w:val="lightGray"/>
          <w:lang w:val="es-ES_tradnl"/>
        </w:rPr>
        <w:t>]</w:t>
      </w:r>
    </w:p>
    <w:p w:rsidR="00842E41" w:rsidRPr="00CC4F88" w:rsidRDefault="00842E41" w:rsidP="000A3444">
      <w:pPr>
        <w:rPr>
          <w:snapToGrid w:val="0"/>
          <w:sz w:val="22"/>
          <w:szCs w:val="22"/>
          <w:lang w:val="es-ES_tradnl"/>
        </w:rPr>
      </w:pPr>
    </w:p>
    <w:p w:rsidR="003B3B53" w:rsidRPr="00CC4F88" w:rsidRDefault="00CC4F88" w:rsidP="003B3B53">
      <w:pPr>
        <w:pStyle w:val="Header"/>
        <w:spacing w:after="0"/>
        <w:rPr>
          <w:snapToGrid w:val="0"/>
          <w:sz w:val="22"/>
          <w:szCs w:val="22"/>
          <w:lang w:val="es-ES_tradnl"/>
        </w:rPr>
      </w:pPr>
      <w:r w:rsidRPr="00CC4F88">
        <w:rPr>
          <w:snapToGrid w:val="0"/>
          <w:sz w:val="22"/>
          <w:szCs w:val="22"/>
          <w:lang w:val="es-ES_tradnl"/>
        </w:rPr>
        <w:t>Atentamente</w:t>
      </w:r>
      <w:r w:rsidR="003B3B53" w:rsidRPr="00CC4F88">
        <w:rPr>
          <w:snapToGrid w:val="0"/>
          <w:sz w:val="22"/>
          <w:szCs w:val="22"/>
          <w:lang w:val="es-ES_tradnl"/>
        </w:rPr>
        <w:t>,</w:t>
      </w:r>
    </w:p>
    <w:p w:rsidR="00511CF1" w:rsidRPr="00CC4F88" w:rsidRDefault="00BB4BF3" w:rsidP="00136D2B">
      <w:pPr>
        <w:pStyle w:val="OneSignature"/>
        <w:ind w:left="0"/>
        <w:rPr>
          <w:snapToGrid w:val="0"/>
          <w:lang w:val="es-ES_tradnl"/>
        </w:rPr>
      </w:pPr>
      <w:r w:rsidRPr="00136D2B">
        <w:rPr>
          <w:snapToGrid w:val="0"/>
          <w:highlight w:val="yellow"/>
          <w:lang w:val="es-ES_tradnl"/>
        </w:rPr>
        <w:t>&lt;Nombre y apellidos&gt;</w:t>
      </w:r>
      <w:r w:rsidR="00B90790" w:rsidRPr="00CC4F88">
        <w:rPr>
          <w:snapToGrid w:val="0"/>
          <w:lang w:val="es-ES_tradnl"/>
        </w:rPr>
        <w:br/>
      </w:r>
    </w:p>
    <w:sectPr w:rsidR="00511CF1" w:rsidRPr="00CC4F88">
      <w:headerReference w:type="even" r:id="rId9"/>
      <w:headerReference w:type="default" r:id="rId10"/>
      <w:footerReference w:type="even" r:id="rId11"/>
      <w:footerReference w:type="default" r:id="rId12"/>
      <w:headerReference w:type="first" r:id="rId13"/>
      <w:footerReference w:type="first" r:id="rId14"/>
      <w:pgSz w:w="11906" w:h="16838" w:code="9"/>
      <w:pgMar w:top="1021" w:right="1701" w:bottom="1021" w:left="1588" w:header="601" w:footer="107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FB6" w:rsidRDefault="00910FB6">
      <w:r>
        <w:separator/>
      </w:r>
    </w:p>
  </w:endnote>
  <w:endnote w:type="continuationSeparator" w:id="0">
    <w:p w:rsidR="00910FB6" w:rsidRDefault="00910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180" w:rsidRDefault="00F521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051" w:rsidRPr="007D2338" w:rsidRDefault="008314A2" w:rsidP="00466051">
    <w:pPr>
      <w:pStyle w:val="Footer"/>
      <w:tabs>
        <w:tab w:val="right" w:pos="8647"/>
      </w:tabs>
      <w:ind w:right="-30"/>
      <w:rPr>
        <w:rFonts w:ascii="Times New Roman" w:hAnsi="Times New Roman"/>
        <w:sz w:val="18"/>
        <w:szCs w:val="18"/>
        <w:lang w:val="pt-PT"/>
      </w:rPr>
    </w:pPr>
    <w:r w:rsidRPr="008314A2">
      <w:rPr>
        <w:rFonts w:ascii="Times New Roman" w:hAnsi="Times New Roman"/>
        <w:b/>
        <w:sz w:val="18"/>
        <w:szCs w:val="18"/>
        <w:lang w:val="pt-PT" w:eastAsia="en-GB"/>
      </w:rPr>
      <w:t>Julio 2019</w:t>
    </w:r>
    <w:bookmarkStart w:id="0" w:name="_GoBack"/>
    <w:bookmarkEnd w:id="0"/>
    <w:r w:rsidR="00466051" w:rsidRPr="007D2338">
      <w:rPr>
        <w:rFonts w:ascii="Times New Roman" w:hAnsi="Times New Roman"/>
        <w:sz w:val="18"/>
        <w:szCs w:val="18"/>
        <w:lang w:val="pt-PT"/>
      </w:rPr>
      <w:tab/>
      <w:t xml:space="preserve">Página </w:t>
    </w:r>
    <w:r w:rsidR="00466051" w:rsidRPr="00D55964">
      <w:rPr>
        <w:rFonts w:ascii="Times New Roman" w:hAnsi="Times New Roman"/>
        <w:sz w:val="18"/>
        <w:szCs w:val="18"/>
        <w:lang w:val="es-ES"/>
      </w:rPr>
      <w:fldChar w:fldCharType="begin"/>
    </w:r>
    <w:r w:rsidR="00466051" w:rsidRPr="007D2338">
      <w:rPr>
        <w:rFonts w:ascii="Times New Roman" w:hAnsi="Times New Roman"/>
        <w:sz w:val="18"/>
        <w:szCs w:val="18"/>
        <w:lang w:val="pt-PT"/>
      </w:rPr>
      <w:instrText xml:space="preserve"> PAGE </w:instrText>
    </w:r>
    <w:r w:rsidR="00466051" w:rsidRPr="00D55964">
      <w:rPr>
        <w:rFonts w:ascii="Times New Roman" w:hAnsi="Times New Roman"/>
        <w:sz w:val="18"/>
        <w:szCs w:val="18"/>
        <w:lang w:val="es-ES"/>
      </w:rPr>
      <w:fldChar w:fldCharType="separate"/>
    </w:r>
    <w:r>
      <w:rPr>
        <w:rFonts w:ascii="Times New Roman" w:hAnsi="Times New Roman"/>
        <w:noProof/>
        <w:sz w:val="18"/>
        <w:szCs w:val="18"/>
        <w:lang w:val="pt-PT"/>
      </w:rPr>
      <w:t>2</w:t>
    </w:r>
    <w:r w:rsidR="00466051" w:rsidRPr="00D55964">
      <w:rPr>
        <w:rFonts w:ascii="Times New Roman" w:hAnsi="Times New Roman"/>
        <w:sz w:val="18"/>
        <w:szCs w:val="18"/>
        <w:lang w:val="es-ES"/>
      </w:rPr>
      <w:fldChar w:fldCharType="end"/>
    </w:r>
    <w:r w:rsidR="00466051" w:rsidRPr="007D2338">
      <w:rPr>
        <w:rFonts w:ascii="Times New Roman" w:hAnsi="Times New Roman"/>
        <w:sz w:val="18"/>
        <w:szCs w:val="18"/>
        <w:lang w:val="pt-PT"/>
      </w:rPr>
      <w:t xml:space="preserve"> de </w:t>
    </w:r>
    <w:r w:rsidR="00466051" w:rsidRPr="00D55964">
      <w:rPr>
        <w:rStyle w:val="PageNumber"/>
        <w:rFonts w:ascii="Times New Roman" w:hAnsi="Times New Roman"/>
        <w:sz w:val="18"/>
        <w:szCs w:val="18"/>
        <w:lang w:val="es-ES"/>
      </w:rPr>
      <w:fldChar w:fldCharType="begin"/>
    </w:r>
    <w:r w:rsidR="00466051" w:rsidRPr="007D2338">
      <w:rPr>
        <w:rStyle w:val="PageNumber"/>
        <w:rFonts w:ascii="Times New Roman" w:hAnsi="Times New Roman"/>
        <w:sz w:val="18"/>
        <w:szCs w:val="18"/>
        <w:lang w:val="pt-PT"/>
      </w:rPr>
      <w:instrText xml:space="preserve"> NUMPAGES </w:instrText>
    </w:r>
    <w:r w:rsidR="00466051" w:rsidRPr="00D55964">
      <w:rPr>
        <w:rStyle w:val="PageNumber"/>
        <w:rFonts w:ascii="Times New Roman" w:hAnsi="Times New Roman"/>
        <w:sz w:val="18"/>
        <w:szCs w:val="18"/>
        <w:lang w:val="es-ES"/>
      </w:rPr>
      <w:fldChar w:fldCharType="separate"/>
    </w:r>
    <w:r>
      <w:rPr>
        <w:rStyle w:val="PageNumber"/>
        <w:rFonts w:ascii="Times New Roman" w:hAnsi="Times New Roman"/>
        <w:noProof/>
        <w:sz w:val="18"/>
        <w:szCs w:val="18"/>
        <w:lang w:val="pt-PT"/>
      </w:rPr>
      <w:t>4</w:t>
    </w:r>
    <w:r w:rsidR="00466051" w:rsidRPr="00D55964">
      <w:rPr>
        <w:rStyle w:val="PageNumber"/>
        <w:rFonts w:ascii="Times New Roman" w:hAnsi="Times New Roman"/>
        <w:sz w:val="18"/>
        <w:szCs w:val="18"/>
        <w:lang w:val="es-ES"/>
      </w:rPr>
      <w:fldChar w:fldCharType="end"/>
    </w:r>
  </w:p>
  <w:p w:rsidR="008602E6" w:rsidRPr="007D2338" w:rsidRDefault="00466051" w:rsidP="00466051">
    <w:pPr>
      <w:pStyle w:val="Footer"/>
      <w:rPr>
        <w:rFonts w:ascii="Times New Roman" w:hAnsi="Times New Roman"/>
        <w:lang w:val="pt-PT"/>
      </w:rPr>
    </w:pPr>
    <w:r w:rsidRPr="00A504AB">
      <w:rPr>
        <w:rFonts w:ascii="Times New Roman" w:hAnsi="Times New Roman"/>
      </w:rPr>
      <w:fldChar w:fldCharType="begin"/>
    </w:r>
    <w:r w:rsidRPr="007D2338">
      <w:rPr>
        <w:rFonts w:ascii="Times New Roman" w:hAnsi="Times New Roman"/>
        <w:lang w:val="pt-PT"/>
      </w:rPr>
      <w:instrText xml:space="preserve"> FILENAME </w:instrText>
    </w:r>
    <w:r w:rsidRPr="00A504AB">
      <w:rPr>
        <w:rFonts w:ascii="Times New Roman" w:hAnsi="Times New Roman"/>
      </w:rPr>
      <w:fldChar w:fldCharType="separate"/>
    </w:r>
    <w:r w:rsidRPr="007D2338">
      <w:rPr>
        <w:rFonts w:ascii="Times New Roman" w:hAnsi="Times New Roman"/>
        <w:noProof/>
        <w:lang w:val="pt-PT"/>
      </w:rPr>
      <w:t>e9b_letter_step_2_es.doc</w:t>
    </w:r>
    <w:r w:rsidRPr="00A504AB">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2E6" w:rsidRPr="008314A2" w:rsidRDefault="008314A2" w:rsidP="00B90790">
    <w:pPr>
      <w:pStyle w:val="Footer"/>
      <w:tabs>
        <w:tab w:val="right" w:pos="8647"/>
      </w:tabs>
      <w:ind w:right="-30"/>
      <w:rPr>
        <w:rFonts w:ascii="Times New Roman" w:hAnsi="Times New Roman"/>
        <w:sz w:val="18"/>
        <w:szCs w:val="18"/>
        <w:lang w:val="pt-PT"/>
      </w:rPr>
    </w:pPr>
    <w:r w:rsidRPr="008314A2">
      <w:rPr>
        <w:rFonts w:ascii="Times New Roman" w:hAnsi="Times New Roman"/>
        <w:b/>
        <w:sz w:val="18"/>
        <w:szCs w:val="18"/>
        <w:lang w:val="pt-PT" w:eastAsia="en-GB"/>
      </w:rPr>
      <w:t>Julio 2019</w:t>
    </w:r>
    <w:r w:rsidR="008602E6" w:rsidRPr="008314A2">
      <w:rPr>
        <w:rFonts w:ascii="Times New Roman" w:hAnsi="Times New Roman"/>
        <w:sz w:val="18"/>
        <w:szCs w:val="18"/>
        <w:lang w:val="pt-PT"/>
      </w:rPr>
      <w:tab/>
      <w:t xml:space="preserve">Página </w:t>
    </w:r>
    <w:r w:rsidR="008602E6" w:rsidRPr="00D55964">
      <w:rPr>
        <w:rFonts w:ascii="Times New Roman" w:hAnsi="Times New Roman"/>
        <w:sz w:val="18"/>
        <w:szCs w:val="18"/>
        <w:lang w:val="es-ES"/>
      </w:rPr>
      <w:fldChar w:fldCharType="begin"/>
    </w:r>
    <w:r w:rsidR="008602E6" w:rsidRPr="008314A2">
      <w:rPr>
        <w:rFonts w:ascii="Times New Roman" w:hAnsi="Times New Roman"/>
        <w:sz w:val="18"/>
        <w:szCs w:val="18"/>
        <w:lang w:val="pt-PT"/>
      </w:rPr>
      <w:instrText xml:space="preserve"> PAGE </w:instrText>
    </w:r>
    <w:r w:rsidR="008602E6" w:rsidRPr="00D55964">
      <w:rPr>
        <w:rFonts w:ascii="Times New Roman" w:hAnsi="Times New Roman"/>
        <w:sz w:val="18"/>
        <w:szCs w:val="18"/>
        <w:lang w:val="es-ES"/>
      </w:rPr>
      <w:fldChar w:fldCharType="separate"/>
    </w:r>
    <w:r>
      <w:rPr>
        <w:rFonts w:ascii="Times New Roman" w:hAnsi="Times New Roman"/>
        <w:noProof/>
        <w:sz w:val="18"/>
        <w:szCs w:val="18"/>
        <w:lang w:val="pt-PT"/>
      </w:rPr>
      <w:t>1</w:t>
    </w:r>
    <w:r w:rsidR="008602E6" w:rsidRPr="00D55964">
      <w:rPr>
        <w:rFonts w:ascii="Times New Roman" w:hAnsi="Times New Roman"/>
        <w:sz w:val="18"/>
        <w:szCs w:val="18"/>
        <w:lang w:val="es-ES"/>
      </w:rPr>
      <w:fldChar w:fldCharType="end"/>
    </w:r>
    <w:r w:rsidR="008602E6" w:rsidRPr="008314A2">
      <w:rPr>
        <w:rFonts w:ascii="Times New Roman" w:hAnsi="Times New Roman"/>
        <w:sz w:val="18"/>
        <w:szCs w:val="18"/>
        <w:lang w:val="pt-PT"/>
      </w:rPr>
      <w:t xml:space="preserve"> de </w:t>
    </w:r>
    <w:r w:rsidR="008602E6" w:rsidRPr="00D55964">
      <w:rPr>
        <w:rStyle w:val="PageNumber"/>
        <w:rFonts w:ascii="Times New Roman" w:hAnsi="Times New Roman"/>
        <w:sz w:val="18"/>
        <w:szCs w:val="18"/>
        <w:lang w:val="es-ES"/>
      </w:rPr>
      <w:fldChar w:fldCharType="begin"/>
    </w:r>
    <w:r w:rsidR="008602E6" w:rsidRPr="008314A2">
      <w:rPr>
        <w:rStyle w:val="PageNumber"/>
        <w:rFonts w:ascii="Times New Roman" w:hAnsi="Times New Roman"/>
        <w:sz w:val="18"/>
        <w:szCs w:val="18"/>
        <w:lang w:val="pt-PT"/>
      </w:rPr>
      <w:instrText xml:space="preserve"> NUMPAGES </w:instrText>
    </w:r>
    <w:r w:rsidR="008602E6" w:rsidRPr="00D55964">
      <w:rPr>
        <w:rStyle w:val="PageNumber"/>
        <w:rFonts w:ascii="Times New Roman" w:hAnsi="Times New Roman"/>
        <w:sz w:val="18"/>
        <w:szCs w:val="18"/>
        <w:lang w:val="es-ES"/>
      </w:rPr>
      <w:fldChar w:fldCharType="separate"/>
    </w:r>
    <w:r>
      <w:rPr>
        <w:rStyle w:val="PageNumber"/>
        <w:rFonts w:ascii="Times New Roman" w:hAnsi="Times New Roman"/>
        <w:noProof/>
        <w:sz w:val="18"/>
        <w:szCs w:val="18"/>
        <w:lang w:val="pt-PT"/>
      </w:rPr>
      <w:t>4</w:t>
    </w:r>
    <w:r w:rsidR="008602E6" w:rsidRPr="00D55964">
      <w:rPr>
        <w:rStyle w:val="PageNumber"/>
        <w:rFonts w:ascii="Times New Roman" w:hAnsi="Times New Roman"/>
        <w:sz w:val="18"/>
        <w:szCs w:val="18"/>
        <w:lang w:val="es-ES"/>
      </w:rPr>
      <w:fldChar w:fldCharType="end"/>
    </w:r>
  </w:p>
  <w:p w:rsidR="008602E6" w:rsidRPr="008314A2" w:rsidRDefault="00466051" w:rsidP="00466051">
    <w:pPr>
      <w:pStyle w:val="Footer"/>
      <w:rPr>
        <w:rFonts w:ascii="Times New Roman" w:hAnsi="Times New Roman"/>
        <w:lang w:val="pt-PT"/>
      </w:rPr>
    </w:pPr>
    <w:r w:rsidRPr="00A504AB">
      <w:rPr>
        <w:rFonts w:ascii="Times New Roman" w:hAnsi="Times New Roman"/>
      </w:rPr>
      <w:fldChar w:fldCharType="begin"/>
    </w:r>
    <w:r w:rsidRPr="008314A2">
      <w:rPr>
        <w:rFonts w:ascii="Times New Roman" w:hAnsi="Times New Roman"/>
        <w:lang w:val="pt-PT"/>
      </w:rPr>
      <w:instrText xml:space="preserve"> FILENAME </w:instrText>
    </w:r>
    <w:r w:rsidRPr="00A504AB">
      <w:rPr>
        <w:rFonts w:ascii="Times New Roman" w:hAnsi="Times New Roman"/>
      </w:rPr>
      <w:fldChar w:fldCharType="separate"/>
    </w:r>
    <w:r w:rsidRPr="008314A2">
      <w:rPr>
        <w:rFonts w:ascii="Times New Roman" w:hAnsi="Times New Roman"/>
        <w:noProof/>
        <w:lang w:val="pt-PT"/>
      </w:rPr>
      <w:t>e9b_letter_step_2_es.doc</w:t>
    </w:r>
    <w:r w:rsidRPr="00A504AB">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FB6" w:rsidRDefault="00910FB6">
      <w:r>
        <w:separator/>
      </w:r>
    </w:p>
  </w:footnote>
  <w:footnote w:type="continuationSeparator" w:id="0">
    <w:p w:rsidR="00910FB6" w:rsidRDefault="00910FB6">
      <w:r>
        <w:continuationSeparator/>
      </w:r>
    </w:p>
  </w:footnote>
  <w:footnote w:id="1">
    <w:p w:rsidR="002D4435" w:rsidRPr="009C4A60" w:rsidRDefault="002D4435" w:rsidP="002D4435">
      <w:pPr>
        <w:pStyle w:val="FootnoteText"/>
        <w:spacing w:after="0"/>
        <w:rPr>
          <w:lang w:val="es-ES_tradnl"/>
        </w:rPr>
      </w:pPr>
      <w:r w:rsidRPr="00842E41">
        <w:rPr>
          <w:color w:val="000000"/>
          <w:sz w:val="18"/>
          <w:szCs w:val="18"/>
          <w:vertAlign w:val="superscript"/>
          <w:lang w:val="es-ES_tradnl"/>
        </w:rPr>
        <w:t>1</w:t>
      </w:r>
      <w:r w:rsidRPr="00842E41">
        <w:rPr>
          <w:color w:val="000000"/>
          <w:sz w:val="18"/>
          <w:szCs w:val="18"/>
          <w:lang w:val="es-ES_tradnl"/>
        </w:rPr>
        <w:t xml:space="preserve"> </w:t>
      </w:r>
      <w:r w:rsidRPr="00842E41">
        <w:rPr>
          <w:color w:val="000000"/>
          <w:sz w:val="18"/>
          <w:szCs w:val="18"/>
          <w:lang w:val="es-ES_tradnl"/>
        </w:rPr>
        <w:tab/>
      </w:r>
      <w:r w:rsidRPr="00A94171">
        <w:rPr>
          <w:sz w:val="18"/>
          <w:szCs w:val="18"/>
          <w:highlight w:val="lightGray"/>
          <w:lang w:val="es-ES_tradnl"/>
        </w:rPr>
        <w:t>Por ejemplo, el artículo 9, apartado 1, letra f), del Reglamento (UE) n.º 236/2014 establece la posibilidad de optar a financi</w:t>
      </w:r>
      <w:r w:rsidR="00485DE1" w:rsidRPr="00A94171">
        <w:rPr>
          <w:sz w:val="18"/>
          <w:szCs w:val="18"/>
          <w:highlight w:val="lightGray"/>
          <w:lang w:val="es-ES_tradnl"/>
        </w:rPr>
        <w:t>aci</w:t>
      </w:r>
      <w:r w:rsidRPr="00A94171">
        <w:rPr>
          <w:sz w:val="18"/>
          <w:szCs w:val="18"/>
          <w:highlight w:val="lightGray"/>
          <w:lang w:val="es-ES_tradnl"/>
        </w:rPr>
        <w:t>ón de los países miembros de la OCDE cuando se trate de contratos ejecutados en un país menos adelantado o un país pobre muy endeudado, según se incluye en la lista de beneficiarios de AOD.</w:t>
      </w:r>
    </w:p>
  </w:footnote>
  <w:footnote w:id="2">
    <w:p w:rsidR="00842E41" w:rsidRPr="009C4A60" w:rsidRDefault="002D4435" w:rsidP="002D4435">
      <w:pPr>
        <w:pStyle w:val="FootnoteText"/>
        <w:spacing w:after="0"/>
        <w:rPr>
          <w:lang w:val="es-ES_tradnl"/>
        </w:rPr>
      </w:pPr>
      <w:r>
        <w:rPr>
          <w:color w:val="000000"/>
          <w:sz w:val="18"/>
          <w:szCs w:val="18"/>
          <w:vertAlign w:val="superscript"/>
          <w:lang w:val="es-ES_tradnl"/>
        </w:rPr>
        <w:t>2</w:t>
      </w:r>
      <w:r w:rsidR="00842E41" w:rsidRPr="00842E41">
        <w:rPr>
          <w:color w:val="000000"/>
          <w:sz w:val="18"/>
          <w:szCs w:val="18"/>
          <w:lang w:val="es-ES_tradnl"/>
        </w:rPr>
        <w:t xml:space="preserve"> </w:t>
      </w:r>
      <w:r w:rsidR="00842E41" w:rsidRPr="00842E41">
        <w:rPr>
          <w:color w:val="000000"/>
          <w:sz w:val="18"/>
          <w:szCs w:val="18"/>
          <w:lang w:val="es-ES_tradnl"/>
        </w:rPr>
        <w:tab/>
      </w:r>
      <w:r w:rsidRPr="00A94171">
        <w:rPr>
          <w:color w:val="000000"/>
          <w:sz w:val="18"/>
          <w:szCs w:val="18"/>
          <w:highlight w:val="lightGray"/>
          <w:lang w:val="es-ES_tradnl"/>
        </w:rPr>
        <w:t>Véase la nota 1</w:t>
      </w:r>
      <w:r w:rsidR="00842E41" w:rsidRPr="00A94171">
        <w:rPr>
          <w:sz w:val="18"/>
          <w:szCs w:val="18"/>
          <w:highlight w:val="lightGray"/>
          <w:lang w:val="es-ES_tradnl"/>
        </w:rPr>
        <w:t>.</w:t>
      </w:r>
    </w:p>
  </w:footnote>
  <w:footnote w:id="3">
    <w:p w:rsidR="00842E41" w:rsidRPr="009C4A60" w:rsidRDefault="002D4435" w:rsidP="002D4435">
      <w:pPr>
        <w:pStyle w:val="FootnoteText"/>
        <w:spacing w:after="0"/>
        <w:rPr>
          <w:lang w:val="es-ES_tradnl"/>
        </w:rPr>
      </w:pPr>
      <w:r>
        <w:rPr>
          <w:color w:val="000000"/>
          <w:sz w:val="18"/>
          <w:szCs w:val="18"/>
          <w:vertAlign w:val="superscript"/>
          <w:lang w:val="es-ES_tradnl"/>
        </w:rPr>
        <w:t>3</w:t>
      </w:r>
      <w:r w:rsidR="00842E41" w:rsidRPr="00842E41">
        <w:rPr>
          <w:color w:val="000000"/>
          <w:sz w:val="18"/>
          <w:szCs w:val="18"/>
          <w:lang w:val="es-ES_tradnl"/>
        </w:rPr>
        <w:t xml:space="preserve"> </w:t>
      </w:r>
      <w:r w:rsidR="00842E41" w:rsidRPr="00842E41">
        <w:rPr>
          <w:color w:val="000000"/>
          <w:sz w:val="18"/>
          <w:szCs w:val="18"/>
          <w:lang w:val="es-ES_tradnl"/>
        </w:rPr>
        <w:tab/>
      </w:r>
      <w:r w:rsidR="00842E41" w:rsidRPr="00A94171">
        <w:rPr>
          <w:sz w:val="18"/>
          <w:szCs w:val="18"/>
          <w:highlight w:val="lightGray"/>
          <w:lang w:val="es-ES_tradnl"/>
        </w:rPr>
        <w:t>Por ejemplo, el artículo 9, apartado 1, letra f), del Reglamento (UE) n.º 236/2014 establece la posibilidad de optar a financi</w:t>
      </w:r>
      <w:r w:rsidR="00485DE1" w:rsidRPr="00A94171">
        <w:rPr>
          <w:sz w:val="18"/>
          <w:szCs w:val="18"/>
          <w:highlight w:val="lightGray"/>
          <w:lang w:val="es-ES_tradnl"/>
        </w:rPr>
        <w:t>aci</w:t>
      </w:r>
      <w:r w:rsidR="00842E41" w:rsidRPr="00A94171">
        <w:rPr>
          <w:sz w:val="18"/>
          <w:szCs w:val="18"/>
          <w:highlight w:val="lightGray"/>
          <w:lang w:val="es-ES_tradnl"/>
        </w:rPr>
        <w:t>ón de los países miembros de la OCDE cuando se trate de contratos ejecutados en un país menos adelantado o un país pobre muy endeudado, según se incluye en la lista de beneficiarios de AOD.</w:t>
      </w:r>
    </w:p>
  </w:footnote>
  <w:footnote w:id="4">
    <w:p w:rsidR="00842E41" w:rsidRPr="009C4A60" w:rsidRDefault="002D4435" w:rsidP="002D4435">
      <w:pPr>
        <w:pStyle w:val="FootnoteText"/>
        <w:spacing w:after="0"/>
        <w:rPr>
          <w:lang w:val="es-ES_tradnl"/>
        </w:rPr>
      </w:pPr>
      <w:r w:rsidRPr="002D4435">
        <w:rPr>
          <w:color w:val="000000"/>
          <w:sz w:val="18"/>
          <w:szCs w:val="18"/>
          <w:vertAlign w:val="superscript"/>
          <w:lang w:val="es-ES_tradnl"/>
        </w:rPr>
        <w:t>4</w:t>
      </w:r>
      <w:r w:rsidR="00842E41" w:rsidRPr="00842E41">
        <w:rPr>
          <w:color w:val="000000"/>
          <w:sz w:val="18"/>
          <w:szCs w:val="18"/>
          <w:lang w:val="es-ES_tradnl"/>
        </w:rPr>
        <w:t xml:space="preserve"> </w:t>
      </w:r>
      <w:r w:rsidR="00842E41" w:rsidRPr="00842E41">
        <w:rPr>
          <w:color w:val="000000"/>
          <w:sz w:val="18"/>
          <w:szCs w:val="18"/>
          <w:lang w:val="es-ES_tradnl"/>
        </w:rPr>
        <w:tab/>
      </w:r>
      <w:r>
        <w:rPr>
          <w:color w:val="000000"/>
          <w:sz w:val="18"/>
          <w:szCs w:val="18"/>
          <w:lang w:val="es-ES_tradnl"/>
        </w:rPr>
        <w:t>Véase la nota 3</w:t>
      </w:r>
      <w:r w:rsidR="00842E41" w:rsidRPr="00842E41">
        <w:rPr>
          <w:sz w:val="18"/>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180" w:rsidRDefault="00F521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2E6" w:rsidRPr="00914FF9" w:rsidRDefault="008602E6" w:rsidP="00914FF9">
    <w:pPr>
      <w:pStyle w:val="Header"/>
      <w:jc w:val="center"/>
      <w:rPr>
        <w:b/>
        <w:i/>
        <w:sz w:val="20"/>
      </w:rPr>
    </w:pPr>
    <w:r>
      <w:br/>
    </w:r>
    <w:r w:rsidRPr="00914FF9">
      <w:rPr>
        <w:b/>
        <w:i/>
        <w:sz w:val="20"/>
      </w:rPr>
      <w:t>Etapa 2 – Carta a los solicitantes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435" w:rsidRPr="008314A2" w:rsidRDefault="002D4435" w:rsidP="002D4435">
    <w:pPr>
      <w:pStyle w:val="Header"/>
      <w:jc w:val="center"/>
      <w:rPr>
        <w:smallCaps/>
        <w:lang w:val="es-ES"/>
      </w:rPr>
    </w:pPr>
    <w:r w:rsidRPr="008314A2">
      <w:rPr>
        <w:b/>
        <w:smallCaps/>
        <w:sz w:val="22"/>
        <w:szCs w:val="22"/>
        <w:highlight w:val="yellow"/>
        <w:lang w:val="es-ES"/>
      </w:rPr>
      <w:t xml:space="preserve">&lt; </w:t>
    </w:r>
    <w:r w:rsidRPr="008314A2">
      <w:rPr>
        <w:smallCaps/>
        <w:sz w:val="22"/>
        <w:szCs w:val="22"/>
        <w:highlight w:val="yellow"/>
        <w:lang w:val="es-ES"/>
      </w:rPr>
      <w:t>Membrete del Órgano de Contrat</w:t>
    </w:r>
    <w:r w:rsidR="00F52180" w:rsidRPr="008314A2">
      <w:rPr>
        <w:smallCaps/>
        <w:sz w:val="22"/>
        <w:szCs w:val="22"/>
        <w:highlight w:val="yellow"/>
        <w:lang w:val="es-ES"/>
      </w:rPr>
      <w:t>a</w:t>
    </w:r>
    <w:r w:rsidRPr="008314A2">
      <w:rPr>
        <w:smallCaps/>
        <w:sz w:val="22"/>
        <w:szCs w:val="22"/>
        <w:highlight w:val="yellow"/>
        <w:lang w:val="es-ES"/>
      </w:rPr>
      <w:t>ción</w:t>
    </w:r>
    <w:r w:rsidRPr="008314A2">
      <w:rPr>
        <w:b/>
        <w:smallCaps/>
        <w:sz w:val="22"/>
        <w:szCs w:val="22"/>
        <w:highlight w:val="yellow"/>
        <w:lang w:val="es-ES"/>
      </w:rPr>
      <w:t xml:space="preserve"> &gt;</w:t>
    </w:r>
  </w:p>
  <w:p w:rsidR="00842E41" w:rsidRPr="008314A2" w:rsidRDefault="00842E41">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B84AF82"/>
    <w:lvl w:ilvl="0">
      <w:start w:val="1"/>
      <w:numFmt w:val="decimal"/>
      <w:pStyle w:val="Heading1"/>
      <w:lvlText w:val="%1."/>
      <w:legacy w:legacy="1" w:legacySpace="0" w:legacyIndent="482"/>
      <w:lvlJc w:val="left"/>
      <w:pPr>
        <w:ind w:left="482" w:hanging="482"/>
      </w:pPr>
    </w:lvl>
    <w:lvl w:ilvl="1">
      <w:start w:val="1"/>
      <w:numFmt w:val="decimal"/>
      <w:pStyle w:val="Heading2"/>
      <w:lvlText w:val="%1.%2."/>
      <w:legacy w:legacy="1" w:legacySpace="0" w:legacyIndent="595"/>
      <w:lvlJc w:val="left"/>
      <w:pPr>
        <w:ind w:left="1077" w:hanging="595"/>
      </w:pPr>
    </w:lvl>
    <w:lvl w:ilvl="2">
      <w:start w:val="1"/>
      <w:numFmt w:val="decimal"/>
      <w:pStyle w:val="Heading3"/>
      <w:lvlText w:val="%1.%2.%3."/>
      <w:legacy w:legacy="1" w:legacySpace="0" w:legacyIndent="839"/>
      <w:lvlJc w:val="left"/>
      <w:pPr>
        <w:ind w:left="1916" w:hanging="839"/>
      </w:pPr>
    </w:lvl>
    <w:lvl w:ilvl="3">
      <w:start w:val="1"/>
      <w:numFmt w:val="decimal"/>
      <w:pStyle w:val="Heading4"/>
      <w:lvlText w:val="%1.%2.%3.%4."/>
      <w:legacy w:legacy="1" w:legacySpace="0" w:legacyIndent="708"/>
      <w:lvlJc w:val="left"/>
      <w:pPr>
        <w:ind w:left="2880" w:hanging="708"/>
      </w:pPr>
    </w:lvl>
    <w:lvl w:ilvl="4">
      <w:start w:val="1"/>
      <w:numFmt w:val="decimal"/>
      <w:pStyle w:val="Heading5"/>
      <w:lvlText w:val="%1.%2.%3.%4.%5."/>
      <w:legacy w:legacy="1" w:legacySpace="0" w:legacyIndent="708"/>
      <w:lvlJc w:val="left"/>
      <w:pPr>
        <w:ind w:left="3332" w:hanging="708"/>
      </w:pPr>
    </w:lvl>
    <w:lvl w:ilvl="5">
      <w:start w:val="1"/>
      <w:numFmt w:val="decimal"/>
      <w:pStyle w:val="Heading6"/>
      <w:lvlText w:val="%1.%2.%3.%4.%5.%6."/>
      <w:legacy w:legacy="1" w:legacySpace="0" w:legacyIndent="708"/>
      <w:lvlJc w:val="left"/>
      <w:pPr>
        <w:ind w:left="4040" w:hanging="708"/>
      </w:pPr>
    </w:lvl>
    <w:lvl w:ilvl="6">
      <w:start w:val="1"/>
      <w:numFmt w:val="decimal"/>
      <w:pStyle w:val="Heading7"/>
      <w:lvlText w:val="%1.%2.%3.%4.%5.%6.%7."/>
      <w:legacy w:legacy="1" w:legacySpace="0" w:legacyIndent="708"/>
      <w:lvlJc w:val="left"/>
      <w:pPr>
        <w:ind w:left="4748" w:hanging="708"/>
      </w:pPr>
    </w:lvl>
    <w:lvl w:ilvl="7">
      <w:start w:val="1"/>
      <w:numFmt w:val="decimal"/>
      <w:pStyle w:val="Heading8"/>
      <w:lvlText w:val="%1.%2.%3.%4.%5.%6.%7.%8."/>
      <w:legacy w:legacy="1" w:legacySpace="0" w:legacyIndent="708"/>
      <w:lvlJc w:val="left"/>
      <w:pPr>
        <w:ind w:left="5456" w:hanging="708"/>
      </w:pPr>
    </w:lvl>
    <w:lvl w:ilvl="8">
      <w:start w:val="1"/>
      <w:numFmt w:val="decimal"/>
      <w:pStyle w:val="Heading9"/>
      <w:lvlText w:val="%1.%2.%3.%4.%5.%6.%7.%8.%9."/>
      <w:legacy w:legacy="1" w:legacySpace="0" w:legacyIndent="708"/>
      <w:lvlJc w:val="left"/>
      <w:pPr>
        <w:ind w:left="6164" w:hanging="708"/>
      </w:pPr>
    </w:lvl>
  </w:abstractNum>
  <w:abstractNum w:abstractNumId="1"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3"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6" w15:restartNumberingAfterBreak="0">
    <w:nsid w:val="32582733"/>
    <w:multiLevelType w:val="hybridMultilevel"/>
    <w:tmpl w:val="2AD0F438"/>
    <w:lvl w:ilvl="0" w:tplc="AD08A8EE">
      <w:start w:val="1"/>
      <w:numFmt w:val="bullet"/>
      <w:lvlText w:val=""/>
      <w:lvlJc w:val="left"/>
      <w:pPr>
        <w:tabs>
          <w:tab w:val="num" w:pos="644"/>
        </w:tabs>
        <w:ind w:left="644"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6"/>
  </w:num>
  <w:num w:numId="11">
    <w:abstractNumId w:val="12"/>
  </w:num>
  <w:num w:numId="12">
    <w:abstractNumId w:val="7"/>
  </w:num>
  <w:num w:numId="13">
    <w:abstractNumId w:val="5"/>
  </w:num>
  <w:num w:numId="14">
    <w:abstractNumId w:val="3"/>
  </w:num>
  <w:num w:numId="15">
    <w:abstractNumId w:val="2"/>
  </w:num>
  <w:num w:numId="16">
    <w:abstractNumId w:val="13"/>
  </w:num>
  <w:num w:numId="17">
    <w:abstractNumId w:val="15"/>
  </w:num>
  <w:num w:numId="18">
    <w:abstractNumId w:val="14"/>
  </w:num>
  <w:num w:numId="19">
    <w:abstractNumId w:val="16"/>
  </w:num>
  <w:num w:numId="20">
    <w:abstractNumId w:val="4"/>
  </w:num>
  <w:num w:numId="21">
    <w:abstractNumId w:val="8"/>
  </w:num>
  <w:num w:numId="22">
    <w:abstractNumId w:val="10"/>
  </w:num>
  <w:num w:numId="23">
    <w:abstractNumId w:val="9"/>
  </w:num>
  <w:num w:numId="24">
    <w:abstractNumId w:val="1"/>
  </w:num>
  <w:num w:numId="25">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NOT"/>
    <w:docVar w:name="EurolookLanguage" w:val="2057"/>
    <w:docVar w:name="EurolookVersion" w:val="3.7"/>
    <w:docVar w:name="LW_DocType" w:val="NOT"/>
  </w:docVars>
  <w:rsids>
    <w:rsidRoot w:val="005F2D68"/>
    <w:rsid w:val="00053C43"/>
    <w:rsid w:val="00056E75"/>
    <w:rsid w:val="000A3444"/>
    <w:rsid w:val="000A5A0C"/>
    <w:rsid w:val="000F30A4"/>
    <w:rsid w:val="0010193F"/>
    <w:rsid w:val="001044C6"/>
    <w:rsid w:val="00106E21"/>
    <w:rsid w:val="00115972"/>
    <w:rsid w:val="001266CD"/>
    <w:rsid w:val="00136D2B"/>
    <w:rsid w:val="00155462"/>
    <w:rsid w:val="00165F9A"/>
    <w:rsid w:val="00171307"/>
    <w:rsid w:val="001D2668"/>
    <w:rsid w:val="001D70A8"/>
    <w:rsid w:val="00201C8A"/>
    <w:rsid w:val="002027EE"/>
    <w:rsid w:val="00224BB6"/>
    <w:rsid w:val="00232725"/>
    <w:rsid w:val="002A2947"/>
    <w:rsid w:val="002C182F"/>
    <w:rsid w:val="002C7278"/>
    <w:rsid w:val="002D4435"/>
    <w:rsid w:val="002E74E1"/>
    <w:rsid w:val="00325FCE"/>
    <w:rsid w:val="00365150"/>
    <w:rsid w:val="00371878"/>
    <w:rsid w:val="0038281D"/>
    <w:rsid w:val="003871A6"/>
    <w:rsid w:val="00397D43"/>
    <w:rsid w:val="003A1AC1"/>
    <w:rsid w:val="003B3B53"/>
    <w:rsid w:val="003C330F"/>
    <w:rsid w:val="003D7BA2"/>
    <w:rsid w:val="003E1B20"/>
    <w:rsid w:val="00403860"/>
    <w:rsid w:val="00435E6B"/>
    <w:rsid w:val="0044167D"/>
    <w:rsid w:val="00442C33"/>
    <w:rsid w:val="004608A8"/>
    <w:rsid w:val="00466051"/>
    <w:rsid w:val="00474C14"/>
    <w:rsid w:val="0048377F"/>
    <w:rsid w:val="00485DE1"/>
    <w:rsid w:val="004F2741"/>
    <w:rsid w:val="00510571"/>
    <w:rsid w:val="00511CF1"/>
    <w:rsid w:val="00540303"/>
    <w:rsid w:val="00541264"/>
    <w:rsid w:val="00590365"/>
    <w:rsid w:val="005F2D68"/>
    <w:rsid w:val="00617D91"/>
    <w:rsid w:val="006367CD"/>
    <w:rsid w:val="006712EA"/>
    <w:rsid w:val="00673F3F"/>
    <w:rsid w:val="00687DAF"/>
    <w:rsid w:val="006B45CF"/>
    <w:rsid w:val="006C3C63"/>
    <w:rsid w:val="006E44D6"/>
    <w:rsid w:val="00701743"/>
    <w:rsid w:val="007455D6"/>
    <w:rsid w:val="007566FC"/>
    <w:rsid w:val="0075680E"/>
    <w:rsid w:val="00760121"/>
    <w:rsid w:val="007606F9"/>
    <w:rsid w:val="00773974"/>
    <w:rsid w:val="0078239F"/>
    <w:rsid w:val="007A0D85"/>
    <w:rsid w:val="007D20C1"/>
    <w:rsid w:val="007D2338"/>
    <w:rsid w:val="00820B7B"/>
    <w:rsid w:val="008314A2"/>
    <w:rsid w:val="008364C3"/>
    <w:rsid w:val="00842E41"/>
    <w:rsid w:val="00844329"/>
    <w:rsid w:val="008602E6"/>
    <w:rsid w:val="008703EA"/>
    <w:rsid w:val="008978B9"/>
    <w:rsid w:val="008C0C55"/>
    <w:rsid w:val="008C4713"/>
    <w:rsid w:val="008D6CB0"/>
    <w:rsid w:val="008D7482"/>
    <w:rsid w:val="008E28C1"/>
    <w:rsid w:val="00910FB6"/>
    <w:rsid w:val="00914FF9"/>
    <w:rsid w:val="00957E07"/>
    <w:rsid w:val="009B1520"/>
    <w:rsid w:val="009F6F67"/>
    <w:rsid w:val="00A33264"/>
    <w:rsid w:val="00A3594B"/>
    <w:rsid w:val="00A46409"/>
    <w:rsid w:val="00A61D9F"/>
    <w:rsid w:val="00A64BE2"/>
    <w:rsid w:val="00A81179"/>
    <w:rsid w:val="00A85324"/>
    <w:rsid w:val="00A929AA"/>
    <w:rsid w:val="00A94171"/>
    <w:rsid w:val="00A97BE8"/>
    <w:rsid w:val="00AB7C2C"/>
    <w:rsid w:val="00AB7EE8"/>
    <w:rsid w:val="00AC12A9"/>
    <w:rsid w:val="00AE78F2"/>
    <w:rsid w:val="00AF5BDD"/>
    <w:rsid w:val="00B6462E"/>
    <w:rsid w:val="00B64807"/>
    <w:rsid w:val="00B71915"/>
    <w:rsid w:val="00B90790"/>
    <w:rsid w:val="00BB3510"/>
    <w:rsid w:val="00BB4BF3"/>
    <w:rsid w:val="00BC549D"/>
    <w:rsid w:val="00C1107C"/>
    <w:rsid w:val="00C22CA8"/>
    <w:rsid w:val="00C23551"/>
    <w:rsid w:val="00C32404"/>
    <w:rsid w:val="00C5037B"/>
    <w:rsid w:val="00C62306"/>
    <w:rsid w:val="00C73BA3"/>
    <w:rsid w:val="00C9360D"/>
    <w:rsid w:val="00CB44B2"/>
    <w:rsid w:val="00CC4F88"/>
    <w:rsid w:val="00CE3970"/>
    <w:rsid w:val="00D111C9"/>
    <w:rsid w:val="00D22CE5"/>
    <w:rsid w:val="00D51D49"/>
    <w:rsid w:val="00D55964"/>
    <w:rsid w:val="00D62499"/>
    <w:rsid w:val="00D76754"/>
    <w:rsid w:val="00D96D15"/>
    <w:rsid w:val="00DB1A2E"/>
    <w:rsid w:val="00DB7837"/>
    <w:rsid w:val="00E02B3A"/>
    <w:rsid w:val="00E3085B"/>
    <w:rsid w:val="00E34F81"/>
    <w:rsid w:val="00E355F5"/>
    <w:rsid w:val="00E55F31"/>
    <w:rsid w:val="00E72E03"/>
    <w:rsid w:val="00E748D6"/>
    <w:rsid w:val="00E917B8"/>
    <w:rsid w:val="00EA18B9"/>
    <w:rsid w:val="00EB1834"/>
    <w:rsid w:val="00EB7817"/>
    <w:rsid w:val="00EC3955"/>
    <w:rsid w:val="00EE53B5"/>
    <w:rsid w:val="00F05AF8"/>
    <w:rsid w:val="00F24F74"/>
    <w:rsid w:val="00F306A2"/>
    <w:rsid w:val="00F37241"/>
    <w:rsid w:val="00F52180"/>
    <w:rsid w:val="00F56E80"/>
    <w:rsid w:val="00F82A71"/>
    <w:rsid w:val="00F97CA8"/>
    <w:rsid w:val="00FA72FB"/>
    <w:rsid w:val="00FD0BBC"/>
    <w:rsid w:val="00FD2D16"/>
    <w:rsid w:val="00FE0C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38FD5BF2-98EB-4DD9-BBB8-2061515CB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264"/>
    <w:pPr>
      <w:spacing w:after="240"/>
      <w:jc w:val="both"/>
    </w:pPr>
    <w:rPr>
      <w:sz w:val="24"/>
      <w:lang w:eastAsia="fr-FR"/>
    </w:rPr>
  </w:style>
  <w:style w:type="paragraph" w:styleId="Heading1">
    <w:name w:val="heading 1"/>
    <w:basedOn w:val="Normal"/>
    <w:next w:val="Text1"/>
    <w:qFormat/>
    <w:pPr>
      <w:keepNext/>
      <w:numPr>
        <w:numId w:val="1"/>
      </w:numPr>
      <w:spacing w:before="240"/>
      <w:outlineLvl w:val="0"/>
    </w:pPr>
    <w:rPr>
      <w:b/>
      <w:smallCaps/>
    </w:rPr>
  </w:style>
  <w:style w:type="paragraph" w:styleId="Heading2">
    <w:name w:val="heading 2"/>
    <w:basedOn w:val="Normal"/>
    <w:next w:val="Text2"/>
    <w:qFormat/>
    <w:pPr>
      <w:keepNext/>
      <w:numPr>
        <w:ilvl w:val="1"/>
        <w:numId w:val="2"/>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4"/>
      </w:numPr>
      <w:ind w:hanging="964"/>
      <w:outlineLvl w:val="3"/>
    </w:pPr>
  </w:style>
  <w:style w:type="paragraph" w:styleId="Heading5">
    <w:name w:val="heading 5"/>
    <w:basedOn w:val="Normal"/>
    <w:next w:val="Normal"/>
    <w:qFormat/>
    <w:pPr>
      <w:numPr>
        <w:ilvl w:val="4"/>
        <w:numId w:val="5"/>
      </w:numPr>
      <w:spacing w:before="240" w:after="60"/>
      <w:outlineLvl w:val="4"/>
    </w:pPr>
    <w:rPr>
      <w:rFonts w:ascii="Arial" w:hAnsi="Arial"/>
      <w:sz w:val="22"/>
    </w:rPr>
  </w:style>
  <w:style w:type="paragraph" w:styleId="Heading6">
    <w:name w:val="heading 6"/>
    <w:basedOn w:val="Normal"/>
    <w:next w:val="Normal"/>
    <w:qFormat/>
    <w:pPr>
      <w:numPr>
        <w:ilvl w:val="5"/>
        <w:numId w:val="6"/>
      </w:numPr>
      <w:spacing w:before="240" w:after="60"/>
      <w:outlineLvl w:val="5"/>
    </w:pPr>
    <w:rPr>
      <w:rFonts w:ascii="Arial" w:hAnsi="Arial"/>
      <w:i/>
      <w:sz w:val="22"/>
    </w:rPr>
  </w:style>
  <w:style w:type="paragraph" w:styleId="Heading7">
    <w:name w:val="heading 7"/>
    <w:basedOn w:val="Normal"/>
    <w:next w:val="Normal"/>
    <w:qFormat/>
    <w:pPr>
      <w:numPr>
        <w:ilvl w:val="6"/>
        <w:numId w:val="7"/>
      </w:numPr>
      <w:spacing w:before="240" w:after="60"/>
      <w:outlineLvl w:val="6"/>
    </w:pPr>
    <w:rPr>
      <w:rFonts w:ascii="Arial" w:hAnsi="Arial"/>
      <w:sz w:val="20"/>
    </w:rPr>
  </w:style>
  <w:style w:type="paragraph" w:styleId="Heading8">
    <w:name w:val="heading 8"/>
    <w:basedOn w:val="Normal"/>
    <w:next w:val="Normal"/>
    <w:qFormat/>
    <w:pPr>
      <w:numPr>
        <w:ilvl w:val="7"/>
        <w:numId w:val="8"/>
      </w:numPr>
      <w:spacing w:before="240" w:after="60"/>
      <w:outlineLvl w:val="7"/>
    </w:pPr>
    <w:rPr>
      <w:rFonts w:ascii="Arial" w:hAnsi="Arial"/>
      <w:i/>
      <w:sz w:val="20"/>
    </w:rPr>
  </w:style>
  <w:style w:type="paragraph" w:styleId="Heading9">
    <w:name w:val="heading 9"/>
    <w:basedOn w:val="Normal"/>
    <w:next w:val="Normal"/>
    <w:qFormat/>
    <w:pPr>
      <w:numPr>
        <w:ilvl w:val="8"/>
        <w:numId w:val="9"/>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Enclosures"/>
    <w:pPr>
      <w:tabs>
        <w:tab w:val="left" w:pos="5103"/>
      </w:tabs>
      <w:spacing w:before="1200" w:after="0"/>
      <w:ind w:left="5103"/>
      <w:jc w:val="center"/>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pPr>
      <w:spacing w:after="0"/>
      <w:ind w:right="-567"/>
      <w:jc w:val="left"/>
    </w:pPr>
    <w:rPr>
      <w:rFonts w:ascii="Arial" w:hAnsi="Arial"/>
      <w:sz w:val="16"/>
    </w:rPr>
  </w:style>
  <w:style w:type="character" w:styleId="FootnoteReference">
    <w:name w:val="footnote reference"/>
    <w:semiHidden/>
    <w:rPr>
      <w:rFonts w:ascii="TimesNewRomanPS" w:hAnsi="TimesNewRomanPS"/>
      <w:position w:val="6"/>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pPr>
      <w:tabs>
        <w:tab w:val="center" w:pos="4153"/>
        <w:tab w:val="right" w:pos="8306"/>
      </w:tabs>
    </w:pPr>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pPr>
    <w:rPr>
      <w:b w:val="0"/>
      <w:smallCaps w:val="0"/>
    </w:rPr>
  </w:style>
  <w:style w:type="paragraph" w:customStyle="1" w:styleId="NumPar2">
    <w:name w:val="NumPar 2"/>
    <w:basedOn w:val="Heading2"/>
    <w:next w:val="Text2"/>
    <w:pPr>
      <w:keepNext w:val="0"/>
    </w:pPr>
    <w:rPr>
      <w:b w:val="0"/>
    </w:rPr>
  </w:style>
  <w:style w:type="paragraph" w:customStyle="1" w:styleId="NumPar3">
    <w:name w:val="NumPar 3"/>
    <w:basedOn w:val="Heading3"/>
    <w:next w:val="Text3"/>
    <w:pPr>
      <w:keepNext w:val="0"/>
      <w:ind w:left="1917" w:hanging="840"/>
    </w:pPr>
    <w:rPr>
      <w:i w:val="0"/>
    </w:rPr>
  </w:style>
  <w:style w:type="paragraph" w:customStyle="1" w:styleId="NumPar4">
    <w:name w:val="NumPar 4"/>
    <w:basedOn w:val="Heading4"/>
    <w:next w:val="Text4"/>
    <w:pPr>
      <w:keepNext w:val="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References">
    <w:name w:val="References"/>
    <w:basedOn w:val="Normal"/>
    <w:next w:val="AddressTR"/>
    <w:pPr>
      <w:ind w:left="5103"/>
      <w:jc w:val="left"/>
    </w:pPr>
    <w:rPr>
      <w:sz w:val="20"/>
    </w:rPr>
  </w:style>
  <w:style w:type="paragraph" w:customStyle="1" w:styleId="Subject">
    <w:name w:val="Subject"/>
    <w:basedOn w:val="Normal"/>
    <w:next w:val="Normal"/>
    <w:pPr>
      <w:spacing w:after="480"/>
      <w:ind w:left="1191" w:hanging="1191"/>
      <w:jc w:val="left"/>
    </w:pPr>
    <w:rPr>
      <w:b/>
    </w:rPr>
  </w:style>
  <w:style w:type="paragraph" w:customStyle="1" w:styleId="Text1">
    <w:name w:val="Text 1"/>
    <w:basedOn w:val="Normal"/>
    <w:pPr>
      <w:ind w:left="482"/>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styleId="TOC1">
    <w:name w:val="toc 1"/>
    <w:basedOn w:val="Normal"/>
    <w:next w:val="Normal"/>
    <w:semiHidden/>
    <w:rsid w:val="005F2D68"/>
    <w:pPr>
      <w:tabs>
        <w:tab w:val="right" w:leader="dot" w:pos="8640"/>
      </w:tabs>
      <w:spacing w:before="120" w:after="120"/>
      <w:ind w:left="482" w:right="720" w:hanging="482"/>
    </w:pPr>
    <w:rPr>
      <w:caps/>
      <w:lang w:eastAsia="en-US"/>
    </w:rPr>
  </w:style>
  <w:style w:type="paragraph" w:styleId="TOC2">
    <w:name w:val="toc 2"/>
    <w:basedOn w:val="Normal"/>
    <w:next w:val="Normal"/>
    <w:semiHidden/>
    <w:rsid w:val="005F2D68"/>
    <w:pPr>
      <w:tabs>
        <w:tab w:val="right" w:leader="dot" w:pos="8640"/>
      </w:tabs>
      <w:spacing w:before="60" w:after="60"/>
      <w:ind w:left="1077" w:right="720" w:hanging="595"/>
    </w:pPr>
    <w:rPr>
      <w:lang w:eastAsia="en-US"/>
    </w:rPr>
  </w:style>
  <w:style w:type="paragraph" w:styleId="TOC3">
    <w:name w:val="toc 3"/>
    <w:basedOn w:val="Normal"/>
    <w:next w:val="Normal"/>
    <w:semiHidden/>
    <w:rsid w:val="005F2D68"/>
    <w:pPr>
      <w:tabs>
        <w:tab w:val="right" w:leader="dot" w:pos="8640"/>
      </w:tabs>
      <w:spacing w:before="60" w:after="60"/>
      <w:ind w:left="1916" w:right="720" w:hanging="839"/>
    </w:pPr>
    <w:rPr>
      <w:lang w:eastAsia="en-US"/>
    </w:rPr>
  </w:style>
  <w:style w:type="paragraph" w:styleId="TOC4">
    <w:name w:val="toc 4"/>
    <w:basedOn w:val="Normal"/>
    <w:next w:val="Normal"/>
    <w:semiHidden/>
    <w:rsid w:val="005F2D68"/>
    <w:pPr>
      <w:tabs>
        <w:tab w:val="right" w:leader="dot" w:pos="8641"/>
      </w:tabs>
      <w:spacing w:before="60" w:after="60"/>
      <w:ind w:left="2880" w:right="720" w:hanging="964"/>
    </w:pPr>
    <w:rPr>
      <w:lang w:eastAsia="en-US"/>
    </w:r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paragraph" w:styleId="TOC5">
    <w:name w:val="toc 5"/>
    <w:basedOn w:val="Normal"/>
    <w:next w:val="Normal"/>
    <w:semiHidden/>
    <w:rsid w:val="00F52180"/>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odyText">
    <w:name w:val="Body Text"/>
    <w:basedOn w:val="Normal"/>
    <w:pPr>
      <w:spacing w:after="0"/>
    </w:pPr>
    <w:rPr>
      <w:rFonts w:ascii="Arial" w:hAnsi="Arial"/>
      <w:sz w:val="22"/>
      <w:lang w:val="fr-FR"/>
    </w:rPr>
  </w:style>
  <w:style w:type="paragraph" w:customStyle="1" w:styleId="Contact">
    <w:name w:val="Contact"/>
    <w:basedOn w:val="Normal"/>
    <w:next w:val="Normal"/>
    <w:rsid w:val="00F52180"/>
    <w:pPr>
      <w:spacing w:before="480" w:after="0"/>
      <w:ind w:left="567" w:hanging="567"/>
      <w:jc w:val="left"/>
    </w:pPr>
    <w:rPr>
      <w:lang w:eastAsia="en-US"/>
    </w:rPr>
  </w:style>
  <w:style w:type="paragraph" w:styleId="ListBullet">
    <w:name w:val="List Bullet"/>
    <w:basedOn w:val="Normal"/>
    <w:rsid w:val="00F52180"/>
    <w:pPr>
      <w:numPr>
        <w:numId w:val="11"/>
      </w:numPr>
    </w:pPr>
    <w:rPr>
      <w:lang w:eastAsia="en-US"/>
    </w:rPr>
  </w:style>
  <w:style w:type="paragraph" w:customStyle="1" w:styleId="ListBullet1">
    <w:name w:val="List Bullet 1"/>
    <w:basedOn w:val="Text1"/>
    <w:rsid w:val="00F52180"/>
    <w:pPr>
      <w:numPr>
        <w:numId w:val="12"/>
      </w:numPr>
    </w:pPr>
    <w:rPr>
      <w:lang w:eastAsia="en-US"/>
    </w:rPr>
  </w:style>
  <w:style w:type="paragraph" w:styleId="ListBullet2">
    <w:name w:val="List Bullet 2"/>
    <w:basedOn w:val="Text2"/>
    <w:rsid w:val="00F52180"/>
    <w:pPr>
      <w:numPr>
        <w:numId w:val="13"/>
      </w:numPr>
      <w:tabs>
        <w:tab w:val="clear" w:pos="2161"/>
      </w:tabs>
    </w:pPr>
    <w:rPr>
      <w:lang w:eastAsia="en-US"/>
    </w:rPr>
  </w:style>
  <w:style w:type="paragraph" w:styleId="ListBullet3">
    <w:name w:val="List Bullet 3"/>
    <w:basedOn w:val="Text3"/>
    <w:rsid w:val="00F52180"/>
    <w:pPr>
      <w:numPr>
        <w:numId w:val="14"/>
      </w:numPr>
      <w:tabs>
        <w:tab w:val="clear" w:pos="2302"/>
      </w:tabs>
    </w:pPr>
    <w:rPr>
      <w:lang w:eastAsia="en-US"/>
    </w:rPr>
  </w:style>
  <w:style w:type="paragraph" w:styleId="ListBullet4">
    <w:name w:val="List Bullet 4"/>
    <w:basedOn w:val="Text4"/>
    <w:rsid w:val="00F52180"/>
    <w:pPr>
      <w:numPr>
        <w:numId w:val="15"/>
      </w:numPr>
    </w:pPr>
    <w:rPr>
      <w:lang w:eastAsia="en-US"/>
    </w:rPr>
  </w:style>
  <w:style w:type="paragraph" w:customStyle="1" w:styleId="ListDash">
    <w:name w:val="List Dash"/>
    <w:basedOn w:val="Normal"/>
    <w:rsid w:val="00F52180"/>
    <w:pPr>
      <w:numPr>
        <w:numId w:val="16"/>
      </w:numPr>
    </w:pPr>
    <w:rPr>
      <w:lang w:eastAsia="en-US"/>
    </w:rPr>
  </w:style>
  <w:style w:type="paragraph" w:customStyle="1" w:styleId="ListDash1">
    <w:name w:val="List Dash 1"/>
    <w:basedOn w:val="Text1"/>
    <w:rsid w:val="00F52180"/>
    <w:pPr>
      <w:numPr>
        <w:numId w:val="17"/>
      </w:numPr>
    </w:pPr>
    <w:rPr>
      <w:lang w:eastAsia="en-US"/>
    </w:rPr>
  </w:style>
  <w:style w:type="paragraph" w:customStyle="1" w:styleId="ListDash2">
    <w:name w:val="List Dash 2"/>
    <w:basedOn w:val="Text2"/>
    <w:rsid w:val="00F52180"/>
    <w:pPr>
      <w:numPr>
        <w:numId w:val="18"/>
      </w:numPr>
      <w:tabs>
        <w:tab w:val="clear" w:pos="2161"/>
      </w:tabs>
    </w:pPr>
    <w:rPr>
      <w:lang w:eastAsia="en-US"/>
    </w:rPr>
  </w:style>
  <w:style w:type="paragraph" w:customStyle="1" w:styleId="ListDash3">
    <w:name w:val="List Dash 3"/>
    <w:basedOn w:val="Text3"/>
    <w:rsid w:val="00F52180"/>
    <w:pPr>
      <w:numPr>
        <w:numId w:val="19"/>
      </w:numPr>
      <w:tabs>
        <w:tab w:val="clear" w:pos="2302"/>
      </w:tabs>
    </w:pPr>
    <w:rPr>
      <w:lang w:eastAsia="en-US"/>
    </w:rPr>
  </w:style>
  <w:style w:type="paragraph" w:customStyle="1" w:styleId="ListDash4">
    <w:name w:val="List Dash 4"/>
    <w:basedOn w:val="Text4"/>
    <w:rsid w:val="00F52180"/>
    <w:pPr>
      <w:numPr>
        <w:numId w:val="20"/>
      </w:numPr>
    </w:pPr>
    <w:rPr>
      <w:lang w:eastAsia="en-US"/>
    </w:rPr>
  </w:style>
  <w:style w:type="paragraph" w:styleId="ListNumber">
    <w:name w:val="List Number"/>
    <w:basedOn w:val="Normal"/>
    <w:rsid w:val="00F52180"/>
    <w:pPr>
      <w:numPr>
        <w:numId w:val="21"/>
      </w:numPr>
    </w:pPr>
    <w:rPr>
      <w:lang w:eastAsia="en-US"/>
    </w:rPr>
  </w:style>
  <w:style w:type="paragraph" w:customStyle="1" w:styleId="ListNumber1">
    <w:name w:val="List Number 1"/>
    <w:basedOn w:val="Text1"/>
    <w:rsid w:val="00F52180"/>
    <w:pPr>
      <w:numPr>
        <w:numId w:val="22"/>
      </w:numPr>
    </w:pPr>
    <w:rPr>
      <w:lang w:eastAsia="en-US"/>
    </w:rPr>
  </w:style>
  <w:style w:type="paragraph" w:styleId="ListNumber2">
    <w:name w:val="List Number 2"/>
    <w:basedOn w:val="Text2"/>
    <w:rsid w:val="00F52180"/>
    <w:pPr>
      <w:numPr>
        <w:numId w:val="23"/>
      </w:numPr>
      <w:tabs>
        <w:tab w:val="clear" w:pos="2161"/>
      </w:tabs>
    </w:pPr>
    <w:rPr>
      <w:lang w:eastAsia="en-US"/>
    </w:rPr>
  </w:style>
  <w:style w:type="paragraph" w:styleId="ListNumber3">
    <w:name w:val="List Number 3"/>
    <w:basedOn w:val="Text3"/>
    <w:rsid w:val="00F52180"/>
    <w:pPr>
      <w:numPr>
        <w:numId w:val="24"/>
      </w:numPr>
      <w:tabs>
        <w:tab w:val="clear" w:pos="2302"/>
      </w:tabs>
    </w:pPr>
    <w:rPr>
      <w:lang w:eastAsia="en-US"/>
    </w:rPr>
  </w:style>
  <w:style w:type="paragraph" w:styleId="ListNumber4">
    <w:name w:val="List Number 4"/>
    <w:basedOn w:val="Text4"/>
    <w:rsid w:val="00F52180"/>
    <w:pPr>
      <w:numPr>
        <w:numId w:val="25"/>
      </w:numPr>
    </w:pPr>
    <w:rPr>
      <w:lang w:eastAsia="en-US"/>
    </w:rPr>
  </w:style>
  <w:style w:type="paragraph" w:customStyle="1" w:styleId="ListNumberLevel2">
    <w:name w:val="List Number (Level 2)"/>
    <w:basedOn w:val="Normal"/>
    <w:rsid w:val="00F52180"/>
    <w:pPr>
      <w:numPr>
        <w:ilvl w:val="1"/>
        <w:numId w:val="21"/>
      </w:numPr>
    </w:pPr>
    <w:rPr>
      <w:lang w:eastAsia="en-US"/>
    </w:rPr>
  </w:style>
  <w:style w:type="paragraph" w:customStyle="1" w:styleId="ListNumber1Level2">
    <w:name w:val="List Number 1 (Level 2)"/>
    <w:basedOn w:val="Text1"/>
    <w:rsid w:val="00F52180"/>
    <w:pPr>
      <w:numPr>
        <w:ilvl w:val="1"/>
        <w:numId w:val="22"/>
      </w:numPr>
    </w:pPr>
    <w:rPr>
      <w:lang w:eastAsia="en-US"/>
    </w:rPr>
  </w:style>
  <w:style w:type="paragraph" w:customStyle="1" w:styleId="ListNumber2Level2">
    <w:name w:val="List Number 2 (Level 2)"/>
    <w:basedOn w:val="Text2"/>
    <w:rsid w:val="00F52180"/>
    <w:pPr>
      <w:numPr>
        <w:ilvl w:val="1"/>
        <w:numId w:val="23"/>
      </w:numPr>
      <w:tabs>
        <w:tab w:val="clear" w:pos="2161"/>
      </w:tabs>
    </w:pPr>
    <w:rPr>
      <w:lang w:eastAsia="en-US"/>
    </w:rPr>
  </w:style>
  <w:style w:type="paragraph" w:customStyle="1" w:styleId="ListNumber3Level2">
    <w:name w:val="List Number 3 (Level 2)"/>
    <w:basedOn w:val="Text3"/>
    <w:rsid w:val="00F52180"/>
    <w:pPr>
      <w:numPr>
        <w:ilvl w:val="1"/>
        <w:numId w:val="24"/>
      </w:numPr>
      <w:tabs>
        <w:tab w:val="clear" w:pos="2302"/>
      </w:tabs>
    </w:pPr>
    <w:rPr>
      <w:lang w:eastAsia="en-US"/>
    </w:rPr>
  </w:style>
  <w:style w:type="paragraph" w:customStyle="1" w:styleId="ListNumber4Level2">
    <w:name w:val="List Number 4 (Level 2)"/>
    <w:basedOn w:val="Text4"/>
    <w:rsid w:val="00F52180"/>
    <w:pPr>
      <w:numPr>
        <w:ilvl w:val="1"/>
        <w:numId w:val="25"/>
      </w:numPr>
    </w:pPr>
    <w:rPr>
      <w:lang w:eastAsia="en-US"/>
    </w:rPr>
  </w:style>
  <w:style w:type="paragraph" w:customStyle="1" w:styleId="ListNumberLevel3">
    <w:name w:val="List Number (Level 3)"/>
    <w:basedOn w:val="Normal"/>
    <w:rsid w:val="00F52180"/>
    <w:pPr>
      <w:numPr>
        <w:ilvl w:val="2"/>
        <w:numId w:val="21"/>
      </w:numPr>
    </w:pPr>
    <w:rPr>
      <w:lang w:eastAsia="en-US"/>
    </w:rPr>
  </w:style>
  <w:style w:type="paragraph" w:customStyle="1" w:styleId="ListNumber1Level3">
    <w:name w:val="List Number 1 (Level 3)"/>
    <w:basedOn w:val="Text1"/>
    <w:rsid w:val="00F52180"/>
    <w:pPr>
      <w:numPr>
        <w:ilvl w:val="2"/>
        <w:numId w:val="22"/>
      </w:numPr>
    </w:pPr>
    <w:rPr>
      <w:lang w:eastAsia="en-US"/>
    </w:rPr>
  </w:style>
  <w:style w:type="paragraph" w:customStyle="1" w:styleId="ListNumber2Level3">
    <w:name w:val="List Number 2 (Level 3)"/>
    <w:basedOn w:val="Text2"/>
    <w:rsid w:val="00F52180"/>
    <w:pPr>
      <w:numPr>
        <w:ilvl w:val="2"/>
        <w:numId w:val="23"/>
      </w:numPr>
      <w:tabs>
        <w:tab w:val="clear" w:pos="2161"/>
      </w:tabs>
    </w:pPr>
    <w:rPr>
      <w:lang w:eastAsia="en-US"/>
    </w:rPr>
  </w:style>
  <w:style w:type="paragraph" w:customStyle="1" w:styleId="ListNumber3Level3">
    <w:name w:val="List Number 3 (Level 3)"/>
    <w:basedOn w:val="Text3"/>
    <w:rsid w:val="00F52180"/>
    <w:pPr>
      <w:numPr>
        <w:ilvl w:val="2"/>
        <w:numId w:val="24"/>
      </w:numPr>
      <w:tabs>
        <w:tab w:val="clear" w:pos="2302"/>
      </w:tabs>
    </w:pPr>
    <w:rPr>
      <w:lang w:eastAsia="en-US"/>
    </w:rPr>
  </w:style>
  <w:style w:type="paragraph" w:customStyle="1" w:styleId="ListNumber4Level3">
    <w:name w:val="List Number 4 (Level 3)"/>
    <w:basedOn w:val="Text4"/>
    <w:rsid w:val="00F52180"/>
    <w:pPr>
      <w:numPr>
        <w:ilvl w:val="2"/>
        <w:numId w:val="25"/>
      </w:numPr>
    </w:pPr>
    <w:rPr>
      <w:lang w:eastAsia="en-US"/>
    </w:rPr>
  </w:style>
  <w:style w:type="paragraph" w:customStyle="1" w:styleId="ListNumberLevel4">
    <w:name w:val="List Number (Level 4)"/>
    <w:basedOn w:val="Normal"/>
    <w:rsid w:val="00F52180"/>
    <w:pPr>
      <w:numPr>
        <w:ilvl w:val="3"/>
        <w:numId w:val="21"/>
      </w:numPr>
    </w:pPr>
    <w:rPr>
      <w:lang w:eastAsia="en-US"/>
    </w:rPr>
  </w:style>
  <w:style w:type="paragraph" w:customStyle="1" w:styleId="ListNumber1Level4">
    <w:name w:val="List Number 1 (Level 4)"/>
    <w:basedOn w:val="Text1"/>
    <w:rsid w:val="00F52180"/>
    <w:pPr>
      <w:numPr>
        <w:ilvl w:val="3"/>
        <w:numId w:val="22"/>
      </w:numPr>
    </w:pPr>
    <w:rPr>
      <w:lang w:eastAsia="en-US"/>
    </w:rPr>
  </w:style>
  <w:style w:type="paragraph" w:customStyle="1" w:styleId="ListNumber2Level4">
    <w:name w:val="List Number 2 (Level 4)"/>
    <w:basedOn w:val="Text2"/>
    <w:rsid w:val="00F52180"/>
    <w:pPr>
      <w:numPr>
        <w:ilvl w:val="3"/>
        <w:numId w:val="23"/>
      </w:numPr>
      <w:tabs>
        <w:tab w:val="clear" w:pos="2161"/>
      </w:tabs>
    </w:pPr>
    <w:rPr>
      <w:lang w:eastAsia="en-US"/>
    </w:rPr>
  </w:style>
  <w:style w:type="paragraph" w:customStyle="1" w:styleId="ListNumber3Level4">
    <w:name w:val="List Number 3 (Level 4)"/>
    <w:basedOn w:val="Text3"/>
    <w:rsid w:val="00F52180"/>
    <w:pPr>
      <w:numPr>
        <w:ilvl w:val="3"/>
        <w:numId w:val="24"/>
      </w:numPr>
      <w:tabs>
        <w:tab w:val="clear" w:pos="2302"/>
      </w:tabs>
    </w:pPr>
    <w:rPr>
      <w:lang w:eastAsia="en-US"/>
    </w:rPr>
  </w:style>
  <w:style w:type="paragraph" w:customStyle="1" w:styleId="ListNumber4Level4">
    <w:name w:val="List Number 4 (Level 4)"/>
    <w:basedOn w:val="Text4"/>
    <w:rsid w:val="00F52180"/>
    <w:pPr>
      <w:numPr>
        <w:ilvl w:val="3"/>
        <w:numId w:val="25"/>
      </w:numPr>
    </w:pPr>
    <w:rPr>
      <w:lang w:eastAsia="en-US"/>
    </w:rPr>
  </w:style>
  <w:style w:type="paragraph" w:styleId="TOCHeading">
    <w:name w:val="TOC Heading"/>
    <w:basedOn w:val="Normal"/>
    <w:next w:val="Normal"/>
    <w:qFormat/>
    <w:rsid w:val="00F52180"/>
    <w:pPr>
      <w:keepNext/>
      <w:spacing w:before="240"/>
      <w:jc w:val="center"/>
    </w:pPr>
    <w:rPr>
      <w:b/>
      <w:lang w:eastAsia="en-US"/>
    </w:rPr>
  </w:style>
  <w:style w:type="paragraph" w:customStyle="1" w:styleId="Adresse">
    <w:name w:val="Adresse"/>
    <w:rsid w:val="00D51D49"/>
    <w:pPr>
      <w:overflowPunct w:val="0"/>
      <w:autoSpaceDE w:val="0"/>
      <w:autoSpaceDN w:val="0"/>
      <w:adjustRightInd w:val="0"/>
      <w:spacing w:before="480"/>
      <w:ind w:left="5103"/>
      <w:textAlignment w:val="baseline"/>
    </w:pPr>
    <w:rPr>
      <w:sz w:val="22"/>
      <w:lang w:eastAsia="en-US"/>
    </w:rPr>
  </w:style>
  <w:style w:type="paragraph" w:customStyle="1" w:styleId="Reference">
    <w:name w:val="Reference"/>
    <w:rsid w:val="00D51D49"/>
    <w:pPr>
      <w:tabs>
        <w:tab w:val="left" w:pos="5103"/>
      </w:tabs>
      <w:overflowPunct w:val="0"/>
      <w:autoSpaceDE w:val="0"/>
      <w:autoSpaceDN w:val="0"/>
      <w:adjustRightInd w:val="0"/>
      <w:spacing w:before="480"/>
      <w:ind w:left="5103"/>
      <w:textAlignment w:val="baseline"/>
    </w:pPr>
    <w:rPr>
      <w:sz w:val="22"/>
      <w:lang w:val="fr-FR" w:eastAsia="en-US"/>
    </w:rPr>
  </w:style>
  <w:style w:type="paragraph" w:customStyle="1" w:styleId="OneSignature">
    <w:name w:val="One Signature"/>
    <w:rsid w:val="00D51D49"/>
    <w:pPr>
      <w:overflowPunct w:val="0"/>
      <w:autoSpaceDE w:val="0"/>
      <w:autoSpaceDN w:val="0"/>
      <w:adjustRightInd w:val="0"/>
      <w:spacing w:before="720"/>
      <w:ind w:left="5103"/>
      <w:textAlignment w:val="baseline"/>
    </w:pPr>
    <w:rPr>
      <w:sz w:val="22"/>
      <w:lang w:eastAsia="en-US"/>
    </w:rPr>
  </w:style>
  <w:style w:type="character" w:styleId="Hyperlink">
    <w:name w:val="Hyperlink"/>
    <w:rsid w:val="004608A8"/>
    <w:rPr>
      <w:color w:val="0000FF"/>
      <w:u w:val="single"/>
    </w:rPr>
  </w:style>
  <w:style w:type="character" w:styleId="CommentReference">
    <w:name w:val="annotation reference"/>
    <w:semiHidden/>
    <w:rsid w:val="006E44D6"/>
    <w:rPr>
      <w:sz w:val="16"/>
      <w:szCs w:val="16"/>
    </w:rPr>
  </w:style>
  <w:style w:type="paragraph" w:styleId="CommentText">
    <w:name w:val="annotation text"/>
    <w:basedOn w:val="Normal"/>
    <w:semiHidden/>
    <w:rsid w:val="006E44D6"/>
    <w:rPr>
      <w:sz w:val="20"/>
    </w:rPr>
  </w:style>
  <w:style w:type="paragraph" w:styleId="CommentSubject">
    <w:name w:val="annotation subject"/>
    <w:basedOn w:val="CommentText"/>
    <w:next w:val="CommentText"/>
    <w:semiHidden/>
    <w:rsid w:val="006E44D6"/>
    <w:rPr>
      <w:b/>
      <w:bCs/>
    </w:rPr>
  </w:style>
  <w:style w:type="paragraph" w:styleId="BalloonText">
    <w:name w:val="Balloon Text"/>
    <w:basedOn w:val="Normal"/>
    <w:semiHidden/>
    <w:rsid w:val="006E44D6"/>
    <w:rPr>
      <w:rFonts w:ascii="Tahoma" w:hAnsi="Tahoma" w:cs="Tahoma"/>
      <w:sz w:val="16"/>
      <w:szCs w:val="16"/>
    </w:rPr>
  </w:style>
  <w:style w:type="character" w:styleId="FollowedHyperlink">
    <w:name w:val="FollowedHyperlink"/>
    <w:rsid w:val="00A3594B"/>
    <w:rPr>
      <w:color w:val="606420"/>
      <w:u w:val="single"/>
    </w:rPr>
  </w:style>
  <w:style w:type="character" w:styleId="PageNumber">
    <w:name w:val="page number"/>
    <w:basedOn w:val="DefaultParagraphFont"/>
    <w:rsid w:val="00E34F81"/>
  </w:style>
  <w:style w:type="character" w:customStyle="1" w:styleId="FooterChar">
    <w:name w:val="Footer Char"/>
    <w:link w:val="Footer"/>
    <w:rsid w:val="00466051"/>
    <w:rPr>
      <w:rFonts w:ascii="Arial" w:hAnsi="Arial"/>
      <w:sz w:val="16"/>
      <w:lang w:val="en-GB" w:eastAsia="fr-FR"/>
    </w:rPr>
  </w:style>
  <w:style w:type="character" w:customStyle="1" w:styleId="FootnoteTextChar">
    <w:name w:val="Footnote Text Char"/>
    <w:link w:val="FootnoteText"/>
    <w:semiHidden/>
    <w:rsid w:val="00842E41"/>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NOT.DOTM</Template>
  <TotalTime>5</TotalTime>
  <Pages>4</Pages>
  <Words>1597</Words>
  <Characters>8451</Characters>
  <Application>Microsoft Office Word</Application>
  <DocSecurity>0</DocSecurity>
  <Lines>136</Lines>
  <Paragraphs>44</Paragraphs>
  <ScaleCrop>false</ScaleCrop>
  <HeadingPairs>
    <vt:vector size="2" baseType="variant">
      <vt:variant>
        <vt:lpstr>Title</vt:lpstr>
      </vt:variant>
      <vt:variant>
        <vt:i4>1</vt:i4>
      </vt:variant>
    </vt:vector>
  </HeadingPairs>
  <TitlesOfParts>
    <vt:vector size="1" baseType="lpstr">
      <vt:lpstr> </vt:lpstr>
    </vt:vector>
  </TitlesOfParts>
  <Company>DIaLOGIKa</Company>
  <LinksUpToDate>false</LinksUpToDate>
  <CharactersWithSpaces>10004</CharactersWithSpaces>
  <SharedDoc>false</SharedDoc>
  <HLinks>
    <vt:vector size="12" baseType="variant">
      <vt:variant>
        <vt:i4>3670117</vt:i4>
      </vt:variant>
      <vt:variant>
        <vt:i4>3</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Jan ten Bloemendal</dc:creator>
  <cp:keywords>EL3</cp:keywords>
  <cp:lastModifiedBy>MARTINEZ SORIANO Andres (DEVCO-EXT)</cp:lastModifiedBy>
  <cp:revision>3</cp:revision>
  <cp:lastPrinted>2013-02-28T12:28:00Z</cp:lastPrinted>
  <dcterms:created xsi:type="dcterms:W3CDTF">2018-10-18T07:42:00Z</dcterms:created>
  <dcterms:modified xsi:type="dcterms:W3CDTF">2019-07-11T13:09:00Z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LDocType">
    <vt:lpwstr>NOT.DOT</vt:lpwstr>
  </property>
</Properties>
</file>