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A35" w:rsidRPr="00017DF9" w:rsidRDefault="006A5A35" w:rsidP="00E3085D">
      <w:pPr>
        <w:spacing w:after="240"/>
        <w:jc w:val="center"/>
        <w:rPr>
          <w:b/>
          <w:sz w:val="28"/>
          <w:szCs w:val="28"/>
          <w:highlight w:val="yellow"/>
          <w:lang w:val="es-ES_tradnl"/>
        </w:rPr>
      </w:pPr>
    </w:p>
    <w:p w:rsidR="001D2F7A" w:rsidRPr="00017DF9" w:rsidRDefault="00E47299" w:rsidP="00E3085D">
      <w:pPr>
        <w:spacing w:after="240"/>
        <w:jc w:val="center"/>
        <w:rPr>
          <w:sz w:val="22"/>
          <w:lang w:val="es-ES_tradnl"/>
        </w:rPr>
      </w:pPr>
      <w:r w:rsidRPr="00394D3F">
        <w:rPr>
          <w:b/>
          <w:sz w:val="28"/>
          <w:szCs w:val="28"/>
          <w:highlight w:val="yellow"/>
          <w:lang w:val="es-ES_tradnl"/>
        </w:rPr>
        <w:t>&lt;</w:t>
      </w:r>
      <w:r w:rsidR="000378E5" w:rsidRPr="00394D3F">
        <w:rPr>
          <w:b/>
          <w:sz w:val="28"/>
          <w:szCs w:val="28"/>
          <w:highlight w:val="yellow"/>
          <w:lang w:val="es-ES_tradnl"/>
        </w:rPr>
        <w:t>Membrete del Órgano de Contratación</w:t>
      </w:r>
      <w:r w:rsidRPr="00394D3F">
        <w:rPr>
          <w:b/>
          <w:sz w:val="28"/>
          <w:szCs w:val="28"/>
          <w:highlight w:val="yellow"/>
          <w:lang w:val="es-ES_tradnl"/>
        </w:rPr>
        <w:t>&gt;</w:t>
      </w:r>
    </w:p>
    <w:p w:rsidR="004F5BEE" w:rsidRPr="00017DF9" w:rsidRDefault="00E47299" w:rsidP="00E3085D">
      <w:pPr>
        <w:spacing w:after="480"/>
        <w:jc w:val="center"/>
        <w:rPr>
          <w:b/>
          <w:sz w:val="28"/>
          <w:szCs w:val="28"/>
          <w:lang w:val="es-ES_tradnl"/>
        </w:rPr>
      </w:pPr>
      <w:r w:rsidRPr="00017DF9">
        <w:rPr>
          <w:b/>
          <w:sz w:val="28"/>
          <w:szCs w:val="28"/>
          <w:lang w:val="es-ES_tradnl"/>
        </w:rPr>
        <w:t xml:space="preserve">Convocatoria de </w:t>
      </w:r>
      <w:r w:rsidR="00751624">
        <w:rPr>
          <w:b/>
          <w:sz w:val="28"/>
          <w:szCs w:val="28"/>
          <w:lang w:val="es-ES_tradnl"/>
        </w:rPr>
        <w:t>p</w:t>
      </w:r>
      <w:r w:rsidRPr="00017DF9">
        <w:rPr>
          <w:b/>
          <w:sz w:val="28"/>
          <w:szCs w:val="28"/>
          <w:lang w:val="es-ES_tradnl"/>
        </w:rPr>
        <w:t xml:space="preserve">ropuestas </w:t>
      </w:r>
      <w:r w:rsidR="00394D3F" w:rsidRPr="00394D3F">
        <w:rPr>
          <w:b/>
          <w:sz w:val="28"/>
          <w:szCs w:val="28"/>
          <w:highlight w:val="lightGray"/>
          <w:lang w:val="es-ES_tradnl"/>
        </w:rPr>
        <w:t>[</w:t>
      </w:r>
      <w:r w:rsidRPr="00394D3F">
        <w:rPr>
          <w:b/>
          <w:sz w:val="28"/>
          <w:szCs w:val="28"/>
          <w:highlight w:val="lightGray"/>
          <w:lang w:val="es-ES_tradnl"/>
        </w:rPr>
        <w:t>restringida</w:t>
      </w:r>
      <w:r w:rsidR="00751624" w:rsidRPr="00394D3F">
        <w:rPr>
          <w:b/>
          <w:sz w:val="28"/>
          <w:szCs w:val="28"/>
          <w:highlight w:val="lightGray"/>
          <w:lang w:val="es-ES_tradnl"/>
        </w:rPr>
        <w:t>] [</w:t>
      </w:r>
      <w:r w:rsidRPr="00394D3F">
        <w:rPr>
          <w:b/>
          <w:sz w:val="28"/>
          <w:szCs w:val="28"/>
          <w:highlight w:val="lightGray"/>
          <w:lang w:val="es-ES_tradnl"/>
        </w:rPr>
        <w:t>abierta]</w:t>
      </w:r>
    </w:p>
    <w:p w:rsidR="0045113E" w:rsidRPr="00017DF9" w:rsidRDefault="00103050" w:rsidP="00394D3F">
      <w:pPr>
        <w:pStyle w:val="Reference"/>
        <w:tabs>
          <w:tab w:val="clear" w:pos="5103"/>
        </w:tabs>
        <w:spacing w:before="0" w:after="240"/>
        <w:ind w:hanging="183"/>
        <w:rPr>
          <w:lang w:val="es-ES_tradnl"/>
        </w:rPr>
      </w:pPr>
      <w:r w:rsidRPr="00394D3F">
        <w:rPr>
          <w:highlight w:val="yellow"/>
          <w:lang w:val="es-ES_tradnl"/>
        </w:rPr>
        <w:t>&lt;</w:t>
      </w:r>
      <w:r w:rsidR="000378E5" w:rsidRPr="00394D3F">
        <w:rPr>
          <w:highlight w:val="yellow"/>
          <w:lang w:val="es-ES_tradnl"/>
        </w:rPr>
        <w:t>Fecha</w:t>
      </w:r>
      <w:r w:rsidRPr="00394D3F">
        <w:rPr>
          <w:highlight w:val="yellow"/>
          <w:lang w:val="es-ES_tradnl"/>
        </w:rPr>
        <w:t>&gt;</w:t>
      </w:r>
    </w:p>
    <w:p w:rsidR="0045113E" w:rsidRPr="00017DF9" w:rsidRDefault="000378E5" w:rsidP="00394D3F">
      <w:pPr>
        <w:pStyle w:val="Adresse"/>
        <w:spacing w:before="120" w:after="480"/>
        <w:ind w:hanging="183"/>
        <w:rPr>
          <w:lang w:val="es-ES_tradnl"/>
        </w:rPr>
      </w:pPr>
      <w:r w:rsidRPr="00394D3F">
        <w:rPr>
          <w:highlight w:val="yellow"/>
          <w:lang w:val="es-ES_tradnl"/>
        </w:rPr>
        <w:t>&lt;Nombre y dirección del solicitante</w:t>
      </w:r>
      <w:r w:rsidR="00394D3F" w:rsidRPr="00394D3F">
        <w:rPr>
          <w:highlight w:val="yellow"/>
          <w:lang w:val="es-ES_tradnl"/>
        </w:rPr>
        <w:t xml:space="preserve"> principal</w:t>
      </w:r>
      <w:r w:rsidR="00103050" w:rsidRPr="00394D3F">
        <w:rPr>
          <w:highlight w:val="yellow"/>
          <w:lang w:val="es-ES_tradnl"/>
        </w:rPr>
        <w:t>&gt;</w:t>
      </w:r>
    </w:p>
    <w:p w:rsidR="006A5A35" w:rsidRPr="00017DF9" w:rsidRDefault="00E47299" w:rsidP="006A5A35">
      <w:pPr>
        <w:spacing w:after="120"/>
        <w:jc w:val="both"/>
        <w:rPr>
          <w:snapToGrid w:val="0"/>
          <w:sz w:val="22"/>
          <w:szCs w:val="22"/>
          <w:lang w:val="es-ES_tradnl" w:eastAsia="fr-FR"/>
        </w:rPr>
      </w:pPr>
      <w:r w:rsidRPr="00017DF9">
        <w:rPr>
          <w:snapToGrid w:val="0"/>
          <w:sz w:val="22"/>
          <w:szCs w:val="22"/>
          <w:lang w:val="es-ES_tradnl"/>
        </w:rPr>
        <w:t>Estimado/a Sr./Sra.:</w:t>
      </w:r>
    </w:p>
    <w:p w:rsidR="006A5A35" w:rsidRPr="00017DF9" w:rsidRDefault="006A5A35" w:rsidP="006A5A35">
      <w:pPr>
        <w:spacing w:after="120"/>
        <w:jc w:val="both"/>
        <w:rPr>
          <w:b/>
          <w:snapToGrid w:val="0"/>
          <w:sz w:val="22"/>
          <w:szCs w:val="22"/>
          <w:lang w:val="es-ES_tradnl" w:eastAsia="fr-FR"/>
        </w:rPr>
      </w:pPr>
      <w:r w:rsidRPr="00017DF9">
        <w:rPr>
          <w:b/>
          <w:snapToGrid w:val="0"/>
          <w:sz w:val="22"/>
          <w:szCs w:val="22"/>
          <w:lang w:val="es-ES_tradnl" w:eastAsia="fr-FR"/>
        </w:rPr>
        <w:t xml:space="preserve">Convocatoria de </w:t>
      </w:r>
      <w:r w:rsidR="006646DC" w:rsidRPr="00017DF9">
        <w:rPr>
          <w:b/>
          <w:snapToGrid w:val="0"/>
          <w:sz w:val="22"/>
          <w:szCs w:val="22"/>
          <w:lang w:val="es-ES_tradnl" w:eastAsia="fr-FR"/>
        </w:rPr>
        <w:t>P</w:t>
      </w:r>
      <w:r w:rsidRPr="00017DF9">
        <w:rPr>
          <w:b/>
          <w:snapToGrid w:val="0"/>
          <w:sz w:val="22"/>
          <w:szCs w:val="22"/>
          <w:lang w:val="es-ES_tradnl" w:eastAsia="fr-FR"/>
        </w:rPr>
        <w:t xml:space="preserve">ropuestas: </w:t>
      </w:r>
      <w:r w:rsidRPr="00394D3F">
        <w:rPr>
          <w:b/>
          <w:snapToGrid w:val="0"/>
          <w:sz w:val="22"/>
          <w:szCs w:val="22"/>
          <w:highlight w:val="yellow"/>
          <w:lang w:val="es-ES_tradnl" w:eastAsia="fr-FR"/>
        </w:rPr>
        <w:t>&lt;Número de publicación y título&gt;</w:t>
      </w:r>
    </w:p>
    <w:p w:rsidR="006A5A35" w:rsidRPr="00017DF9" w:rsidRDefault="006A5A35" w:rsidP="006A5A35">
      <w:pPr>
        <w:spacing w:after="120"/>
        <w:ind w:left="2160" w:hanging="2160"/>
        <w:rPr>
          <w:snapToGrid w:val="0"/>
          <w:sz w:val="22"/>
          <w:szCs w:val="22"/>
          <w:lang w:val="es-ES_tradnl" w:eastAsia="fr-FR"/>
        </w:rPr>
      </w:pPr>
      <w:r w:rsidRPr="00017DF9">
        <w:rPr>
          <w:b/>
          <w:snapToGrid w:val="0"/>
          <w:sz w:val="22"/>
          <w:szCs w:val="22"/>
          <w:lang w:val="es-ES_tradnl" w:eastAsia="fr-FR"/>
        </w:rPr>
        <w:t xml:space="preserve">Número de solicitud: </w:t>
      </w:r>
      <w:r w:rsidRPr="00394D3F">
        <w:rPr>
          <w:b/>
          <w:snapToGrid w:val="0"/>
          <w:sz w:val="22"/>
          <w:szCs w:val="22"/>
          <w:highlight w:val="yellow"/>
          <w:lang w:val="es-ES_tradnl" w:eastAsia="fr-FR"/>
        </w:rPr>
        <w:t>&lt;Número y título&gt;</w:t>
      </w:r>
    </w:p>
    <w:p w:rsidR="007214DC" w:rsidRPr="00017DF9" w:rsidRDefault="000378E5" w:rsidP="006A5A35">
      <w:pPr>
        <w:spacing w:after="120"/>
        <w:jc w:val="both"/>
        <w:rPr>
          <w:snapToGrid w:val="0"/>
          <w:sz w:val="22"/>
          <w:szCs w:val="22"/>
          <w:lang w:val="es-ES_tradnl"/>
        </w:rPr>
      </w:pPr>
      <w:r w:rsidRPr="00017DF9">
        <w:rPr>
          <w:snapToGrid w:val="0"/>
          <w:sz w:val="22"/>
          <w:szCs w:val="22"/>
          <w:lang w:val="es-ES_tradnl"/>
        </w:rPr>
        <w:t xml:space="preserve">Con relación a la </w:t>
      </w:r>
      <w:r w:rsidR="00E47299" w:rsidRPr="00017DF9">
        <w:rPr>
          <w:snapToGrid w:val="0"/>
          <w:sz w:val="22"/>
          <w:szCs w:val="22"/>
          <w:lang w:val="es-ES_tradnl"/>
        </w:rPr>
        <w:t>solicitud de referencia</w:t>
      </w:r>
      <w:r w:rsidR="006B7B25" w:rsidRPr="00017DF9">
        <w:rPr>
          <w:snapToGrid w:val="0"/>
          <w:sz w:val="22"/>
          <w:szCs w:val="22"/>
          <w:lang w:val="es-ES_tradnl"/>
        </w:rPr>
        <w:t>,</w:t>
      </w:r>
      <w:r w:rsidR="00E47299" w:rsidRPr="00017DF9">
        <w:rPr>
          <w:snapToGrid w:val="0"/>
          <w:sz w:val="22"/>
          <w:szCs w:val="22"/>
          <w:lang w:val="es-ES_tradnl"/>
        </w:rPr>
        <w:t xml:space="preserve"> y tras la verificación de </w:t>
      </w:r>
      <w:r w:rsidR="007214DC" w:rsidRPr="00017DF9">
        <w:rPr>
          <w:snapToGrid w:val="0"/>
          <w:sz w:val="22"/>
          <w:szCs w:val="22"/>
          <w:lang w:val="es-ES_tradnl"/>
        </w:rPr>
        <w:t xml:space="preserve">los </w:t>
      </w:r>
      <w:r w:rsidR="006B7B25" w:rsidRPr="00017DF9">
        <w:rPr>
          <w:snapToGrid w:val="0"/>
          <w:sz w:val="22"/>
          <w:szCs w:val="22"/>
          <w:lang w:val="es-ES_tradnl"/>
        </w:rPr>
        <w:t>justificantes</w:t>
      </w:r>
      <w:r w:rsidR="007214DC" w:rsidRPr="00017DF9">
        <w:rPr>
          <w:snapToGrid w:val="0"/>
          <w:sz w:val="22"/>
          <w:szCs w:val="22"/>
          <w:lang w:val="es-ES_tradnl"/>
        </w:rPr>
        <w:t xml:space="preserve"> de la elegibilidad de su organización</w:t>
      </w:r>
      <w:r w:rsidRPr="00017DF9">
        <w:rPr>
          <w:snapToGrid w:val="0"/>
          <w:sz w:val="22"/>
          <w:szCs w:val="22"/>
          <w:lang w:val="es-ES_tradnl"/>
        </w:rPr>
        <w:t>,</w:t>
      </w:r>
      <w:r w:rsidR="007214DC" w:rsidRPr="00017DF9">
        <w:rPr>
          <w:snapToGrid w:val="0"/>
          <w:sz w:val="22"/>
          <w:szCs w:val="22"/>
          <w:lang w:val="es-ES_tradnl"/>
        </w:rPr>
        <w:t xml:space="preserve"> posible</w:t>
      </w:r>
      <w:r w:rsidR="00E47299" w:rsidRPr="00017DF9">
        <w:rPr>
          <w:snapToGrid w:val="0"/>
          <w:sz w:val="22"/>
          <w:szCs w:val="22"/>
          <w:lang w:val="es-ES_tradnl"/>
        </w:rPr>
        <w:t>(</w:t>
      </w:r>
      <w:r w:rsidR="007214DC" w:rsidRPr="00017DF9">
        <w:rPr>
          <w:snapToGrid w:val="0"/>
          <w:sz w:val="22"/>
          <w:szCs w:val="22"/>
          <w:lang w:val="es-ES_tradnl"/>
        </w:rPr>
        <w:t>s</w:t>
      </w:r>
      <w:r w:rsidR="00E47299" w:rsidRPr="00017DF9">
        <w:rPr>
          <w:snapToGrid w:val="0"/>
          <w:sz w:val="22"/>
          <w:szCs w:val="22"/>
          <w:lang w:val="es-ES_tradnl"/>
        </w:rPr>
        <w:t>)</w:t>
      </w:r>
      <w:r w:rsidR="007214DC" w:rsidRPr="00017DF9">
        <w:rPr>
          <w:snapToGrid w:val="0"/>
          <w:sz w:val="22"/>
          <w:szCs w:val="22"/>
          <w:lang w:val="es-ES_tradnl"/>
        </w:rPr>
        <w:t xml:space="preserve"> </w:t>
      </w:r>
      <w:r w:rsidR="00394D3F">
        <w:rPr>
          <w:snapToGrid w:val="0"/>
          <w:sz w:val="22"/>
          <w:szCs w:val="22"/>
          <w:lang w:val="es-ES_tradnl"/>
        </w:rPr>
        <w:t>cobeneficiarios y entidad(es) afiliada</w:t>
      </w:r>
      <w:r w:rsidR="00E47299" w:rsidRPr="00017DF9">
        <w:rPr>
          <w:snapToGrid w:val="0"/>
          <w:sz w:val="22"/>
          <w:szCs w:val="22"/>
          <w:lang w:val="es-ES_tradnl"/>
        </w:rPr>
        <w:t>(</w:t>
      </w:r>
      <w:r w:rsidR="007214DC" w:rsidRPr="00017DF9">
        <w:rPr>
          <w:snapToGrid w:val="0"/>
          <w:sz w:val="22"/>
          <w:szCs w:val="22"/>
          <w:lang w:val="es-ES_tradnl"/>
        </w:rPr>
        <w:t>s</w:t>
      </w:r>
      <w:r w:rsidR="00E47299" w:rsidRPr="00017DF9">
        <w:rPr>
          <w:snapToGrid w:val="0"/>
          <w:sz w:val="22"/>
          <w:szCs w:val="22"/>
          <w:lang w:val="es-ES_tradnl"/>
        </w:rPr>
        <w:t>)</w:t>
      </w:r>
      <w:r w:rsidR="007214DC" w:rsidRPr="00017DF9">
        <w:rPr>
          <w:snapToGrid w:val="0"/>
          <w:sz w:val="22"/>
          <w:szCs w:val="22"/>
          <w:lang w:val="es-ES_tradnl"/>
        </w:rPr>
        <w:t>,</w:t>
      </w:r>
    </w:p>
    <w:p w:rsidR="002159FF" w:rsidRPr="00017DF9" w:rsidRDefault="002159FF" w:rsidP="006A5A35">
      <w:pPr>
        <w:spacing w:after="120"/>
        <w:jc w:val="both"/>
        <w:rPr>
          <w:snapToGrid w:val="0"/>
          <w:sz w:val="22"/>
          <w:szCs w:val="22"/>
          <w:lang w:val="es-ES_tradnl"/>
        </w:rPr>
      </w:pPr>
    </w:p>
    <w:p w:rsidR="007214DC" w:rsidRPr="00017DF9" w:rsidRDefault="007214DC" w:rsidP="006A5A35">
      <w:pPr>
        <w:spacing w:after="120"/>
        <w:rPr>
          <w:snapToGrid w:val="0"/>
          <w:sz w:val="22"/>
          <w:szCs w:val="22"/>
          <w:lang w:val="es-ES_tradnl"/>
        </w:rPr>
      </w:pPr>
      <w:r w:rsidRPr="00017DF9">
        <w:rPr>
          <w:snapToGrid w:val="0"/>
          <w:sz w:val="22"/>
          <w:szCs w:val="22"/>
          <w:highlight w:val="yellow"/>
          <w:lang w:val="es-ES_tradnl"/>
        </w:rPr>
        <w:t>RESPUESTA NEGATIVA</w:t>
      </w:r>
    </w:p>
    <w:p w:rsidR="0058613E" w:rsidRPr="00017DF9" w:rsidRDefault="00E47299" w:rsidP="006A5A35">
      <w:pPr>
        <w:spacing w:after="120"/>
        <w:jc w:val="both"/>
        <w:rPr>
          <w:sz w:val="22"/>
          <w:szCs w:val="22"/>
          <w:lang w:val="es-ES_tradnl"/>
        </w:rPr>
      </w:pPr>
      <w:r w:rsidRPr="00017DF9">
        <w:rPr>
          <w:snapToGrid w:val="0"/>
          <w:sz w:val="22"/>
          <w:szCs w:val="22"/>
          <w:lang w:val="es-ES_tradnl"/>
        </w:rPr>
        <w:t>[L</w:t>
      </w:r>
      <w:r w:rsidR="000378E5" w:rsidRPr="00017DF9">
        <w:rPr>
          <w:snapToGrid w:val="0"/>
          <w:sz w:val="22"/>
          <w:szCs w:val="22"/>
          <w:lang w:val="es-ES_tradnl"/>
        </w:rPr>
        <w:t xml:space="preserve">amento </w:t>
      </w:r>
      <w:r w:rsidRPr="00017DF9">
        <w:rPr>
          <w:snapToGrid w:val="0"/>
          <w:sz w:val="22"/>
          <w:szCs w:val="22"/>
          <w:lang w:val="es-ES_tradnl"/>
        </w:rPr>
        <w:t>comunicarle</w:t>
      </w:r>
      <w:r w:rsidR="000378E5" w:rsidRPr="00017DF9">
        <w:rPr>
          <w:snapToGrid w:val="0"/>
          <w:sz w:val="22"/>
          <w:szCs w:val="22"/>
          <w:lang w:val="es-ES_tradnl"/>
        </w:rPr>
        <w:t xml:space="preserve"> que su solicitud</w:t>
      </w:r>
      <w:r w:rsidR="00063441" w:rsidRPr="00017DF9">
        <w:rPr>
          <w:snapToGrid w:val="0"/>
          <w:sz w:val="22"/>
          <w:szCs w:val="22"/>
          <w:lang w:val="es-ES_tradnl"/>
        </w:rPr>
        <w:t xml:space="preserve"> </w:t>
      </w:r>
      <w:r w:rsidR="000378E5" w:rsidRPr="00017DF9">
        <w:rPr>
          <w:snapToGrid w:val="0"/>
          <w:sz w:val="22"/>
          <w:szCs w:val="22"/>
          <w:lang w:val="es-ES_tradnl"/>
        </w:rPr>
        <w:t xml:space="preserve">no ha sido seleccionada por </w:t>
      </w:r>
      <w:r w:rsidRPr="00017DF9">
        <w:rPr>
          <w:snapToGrid w:val="0"/>
          <w:sz w:val="22"/>
          <w:szCs w:val="22"/>
          <w:lang w:val="es-ES_tradnl"/>
        </w:rPr>
        <w:t>el Órgano de Contratación</w:t>
      </w:r>
      <w:r w:rsidR="000378E5" w:rsidRPr="00017DF9">
        <w:rPr>
          <w:snapToGrid w:val="0"/>
          <w:sz w:val="22"/>
          <w:szCs w:val="22"/>
          <w:lang w:val="es-ES_tradnl"/>
        </w:rPr>
        <w:t xml:space="preserve"> para </w:t>
      </w:r>
      <w:r w:rsidR="006B7B25" w:rsidRPr="00017DF9">
        <w:rPr>
          <w:snapToGrid w:val="0"/>
          <w:sz w:val="22"/>
          <w:szCs w:val="22"/>
          <w:lang w:val="es-ES_tradnl"/>
        </w:rPr>
        <w:t>recibir</w:t>
      </w:r>
      <w:r w:rsidR="000378E5" w:rsidRPr="00017DF9">
        <w:rPr>
          <w:snapToGrid w:val="0"/>
          <w:sz w:val="22"/>
          <w:szCs w:val="22"/>
          <w:lang w:val="es-ES_tradnl"/>
        </w:rPr>
        <w:t xml:space="preserve"> una subvención por la</w:t>
      </w:r>
      <w:r w:rsidRPr="00017DF9">
        <w:rPr>
          <w:snapToGrid w:val="0"/>
          <w:sz w:val="22"/>
          <w:szCs w:val="22"/>
          <w:lang w:val="es-ES_tradnl"/>
        </w:rPr>
        <w:t>(s)</w:t>
      </w:r>
      <w:r w:rsidR="000378E5" w:rsidRPr="00017DF9">
        <w:rPr>
          <w:snapToGrid w:val="0"/>
          <w:sz w:val="22"/>
          <w:szCs w:val="22"/>
          <w:lang w:val="es-ES_tradnl"/>
        </w:rPr>
        <w:t xml:space="preserve"> razón</w:t>
      </w:r>
      <w:r w:rsidRPr="00017DF9">
        <w:rPr>
          <w:snapToGrid w:val="0"/>
          <w:sz w:val="22"/>
          <w:szCs w:val="22"/>
          <w:lang w:val="es-ES_tradnl"/>
        </w:rPr>
        <w:t>(</w:t>
      </w:r>
      <w:r w:rsidR="007214DC" w:rsidRPr="00017DF9">
        <w:rPr>
          <w:snapToGrid w:val="0"/>
          <w:sz w:val="22"/>
          <w:szCs w:val="22"/>
          <w:lang w:val="es-ES_tradnl"/>
        </w:rPr>
        <w:t>es</w:t>
      </w:r>
      <w:r w:rsidRPr="00017DF9">
        <w:rPr>
          <w:snapToGrid w:val="0"/>
          <w:sz w:val="22"/>
          <w:szCs w:val="22"/>
          <w:lang w:val="es-ES_tradnl"/>
        </w:rPr>
        <w:t>)</w:t>
      </w:r>
      <w:r w:rsidR="000378E5" w:rsidRPr="00017DF9">
        <w:rPr>
          <w:snapToGrid w:val="0"/>
          <w:sz w:val="22"/>
          <w:szCs w:val="22"/>
          <w:lang w:val="es-ES_tradnl"/>
        </w:rPr>
        <w:t xml:space="preserve"> siguiente</w:t>
      </w:r>
      <w:r w:rsidRPr="00017DF9">
        <w:rPr>
          <w:snapToGrid w:val="0"/>
          <w:sz w:val="22"/>
          <w:szCs w:val="22"/>
          <w:lang w:val="es-ES_tradnl"/>
        </w:rPr>
        <w:t>(</w:t>
      </w:r>
      <w:r w:rsidR="007214DC" w:rsidRPr="00017DF9">
        <w:rPr>
          <w:snapToGrid w:val="0"/>
          <w:sz w:val="22"/>
          <w:szCs w:val="22"/>
          <w:lang w:val="es-ES_tradnl"/>
        </w:rPr>
        <w:t>s</w:t>
      </w:r>
      <w:r w:rsidRPr="00017DF9">
        <w:rPr>
          <w:snapToGrid w:val="0"/>
          <w:sz w:val="22"/>
          <w:szCs w:val="22"/>
          <w:lang w:val="es-ES_tradnl"/>
        </w:rPr>
        <w:t>)</w:t>
      </w:r>
      <w:r w:rsidR="0045113E" w:rsidRPr="00017DF9">
        <w:rPr>
          <w:sz w:val="22"/>
          <w:szCs w:val="22"/>
          <w:lang w:val="es-ES_tradnl"/>
        </w:rPr>
        <w:t>:</w:t>
      </w:r>
    </w:p>
    <w:p w:rsidR="007214DC" w:rsidRPr="00017DF9" w:rsidRDefault="006646DC" w:rsidP="006A5A35">
      <w:pPr>
        <w:spacing w:after="120"/>
        <w:rPr>
          <w:snapToGrid w:val="0"/>
          <w:sz w:val="22"/>
          <w:szCs w:val="22"/>
          <w:lang w:val="es-ES_tradnl"/>
        </w:rPr>
      </w:pPr>
      <w:r w:rsidRPr="00017DF9">
        <w:rPr>
          <w:snapToGrid w:val="0"/>
          <w:sz w:val="22"/>
          <w:szCs w:val="22"/>
          <w:highlight w:val="yellow"/>
          <w:lang w:val="es-ES_tradnl"/>
        </w:rPr>
        <w:t>Suprima</w:t>
      </w:r>
      <w:r w:rsidR="007214DC" w:rsidRPr="00017DF9">
        <w:rPr>
          <w:snapToGrid w:val="0"/>
          <w:sz w:val="22"/>
          <w:szCs w:val="22"/>
          <w:highlight w:val="yellow"/>
          <w:lang w:val="es-ES_tradnl"/>
        </w:rPr>
        <w:t xml:space="preserve"> la </w:t>
      </w:r>
      <w:r w:rsidR="00510852" w:rsidRPr="00017DF9">
        <w:rPr>
          <w:snapToGrid w:val="0"/>
          <w:sz w:val="22"/>
          <w:szCs w:val="22"/>
          <w:highlight w:val="yellow"/>
          <w:lang w:val="es-ES_tradnl"/>
        </w:rPr>
        <w:t>opción</w:t>
      </w:r>
      <w:r w:rsidR="00E47299" w:rsidRPr="00017DF9">
        <w:rPr>
          <w:snapToGrid w:val="0"/>
          <w:sz w:val="22"/>
          <w:szCs w:val="22"/>
          <w:highlight w:val="yellow"/>
          <w:lang w:val="es-ES_tradnl"/>
        </w:rPr>
        <w:t xml:space="preserve"> que no sea</w:t>
      </w:r>
      <w:r w:rsidR="007214DC" w:rsidRPr="00017DF9">
        <w:rPr>
          <w:snapToGrid w:val="0"/>
          <w:sz w:val="22"/>
          <w:szCs w:val="22"/>
          <w:highlight w:val="yellow"/>
          <w:lang w:val="es-ES_tradnl"/>
        </w:rPr>
        <w:t xml:space="preserve"> aplicable</w:t>
      </w:r>
    </w:p>
    <w:p w:rsidR="007214DC" w:rsidRPr="00017DF9" w:rsidRDefault="007214DC" w:rsidP="006A5A35">
      <w:pPr>
        <w:numPr>
          <w:ilvl w:val="0"/>
          <w:numId w:val="8"/>
        </w:numPr>
        <w:spacing w:after="120"/>
        <w:jc w:val="both"/>
        <w:rPr>
          <w:snapToGrid w:val="0"/>
          <w:sz w:val="22"/>
          <w:szCs w:val="22"/>
          <w:lang w:val="es-ES_tradnl"/>
        </w:rPr>
      </w:pPr>
      <w:r w:rsidRPr="00017DF9">
        <w:rPr>
          <w:snapToGrid w:val="0"/>
          <w:sz w:val="22"/>
          <w:szCs w:val="22"/>
          <w:lang w:val="es-ES_tradnl"/>
        </w:rPr>
        <w:t xml:space="preserve">Los siguientes </w:t>
      </w:r>
      <w:r w:rsidR="00E47299" w:rsidRPr="00017DF9">
        <w:rPr>
          <w:snapToGrid w:val="0"/>
          <w:sz w:val="22"/>
          <w:szCs w:val="22"/>
          <w:lang w:val="es-ES_tradnl"/>
        </w:rPr>
        <w:t>justificantes</w:t>
      </w:r>
      <w:r w:rsidRPr="00017DF9">
        <w:rPr>
          <w:snapToGrid w:val="0"/>
          <w:sz w:val="22"/>
          <w:szCs w:val="22"/>
          <w:lang w:val="es-ES_tradnl"/>
        </w:rPr>
        <w:t xml:space="preserve"> </w:t>
      </w:r>
      <w:r w:rsidR="00E47299" w:rsidRPr="00017DF9">
        <w:rPr>
          <w:snapToGrid w:val="0"/>
          <w:sz w:val="22"/>
          <w:szCs w:val="22"/>
          <w:lang w:val="es-ES_tradnl"/>
        </w:rPr>
        <w:t>se han presentado</w:t>
      </w:r>
      <w:r w:rsidRPr="00017DF9">
        <w:rPr>
          <w:snapToGrid w:val="0"/>
          <w:sz w:val="22"/>
          <w:szCs w:val="22"/>
          <w:lang w:val="es-ES_tradnl"/>
        </w:rPr>
        <w:t xml:space="preserve"> fuera </w:t>
      </w:r>
      <w:r w:rsidR="00E47299" w:rsidRPr="00017DF9">
        <w:rPr>
          <w:snapToGrid w:val="0"/>
          <w:sz w:val="22"/>
          <w:szCs w:val="22"/>
          <w:lang w:val="es-ES_tradnl"/>
        </w:rPr>
        <w:t xml:space="preserve">de plazo: </w:t>
      </w:r>
      <w:r w:rsidRPr="0082640B">
        <w:rPr>
          <w:snapToGrid w:val="0"/>
          <w:sz w:val="22"/>
          <w:szCs w:val="22"/>
          <w:highlight w:val="yellow"/>
          <w:lang w:val="es-ES_tradnl"/>
        </w:rPr>
        <w:t>&lt;lista de documentos&gt;</w:t>
      </w:r>
    </w:p>
    <w:p w:rsidR="007214DC" w:rsidRPr="00017DF9" w:rsidRDefault="007214DC" w:rsidP="006A5A35">
      <w:pPr>
        <w:numPr>
          <w:ilvl w:val="0"/>
          <w:numId w:val="8"/>
        </w:numPr>
        <w:spacing w:after="120"/>
        <w:jc w:val="both"/>
        <w:rPr>
          <w:snapToGrid w:val="0"/>
          <w:sz w:val="22"/>
          <w:szCs w:val="22"/>
          <w:lang w:val="es-ES_tradnl"/>
        </w:rPr>
      </w:pPr>
      <w:r w:rsidRPr="00017DF9">
        <w:rPr>
          <w:snapToGrid w:val="0"/>
          <w:sz w:val="22"/>
          <w:szCs w:val="22"/>
          <w:lang w:val="es-ES_tradnl"/>
        </w:rPr>
        <w:t xml:space="preserve">Su organización no es elegible de acuerdo con los criterios establecidos en la </w:t>
      </w:r>
      <w:r w:rsidR="00E47299" w:rsidRPr="00017DF9">
        <w:rPr>
          <w:snapToGrid w:val="0"/>
          <w:sz w:val="22"/>
          <w:szCs w:val="22"/>
          <w:lang w:val="es-ES_tradnl"/>
        </w:rPr>
        <w:t>Guía para los solicitantes.</w:t>
      </w:r>
    </w:p>
    <w:p w:rsidR="007214DC" w:rsidRPr="00017DF9" w:rsidRDefault="007214DC" w:rsidP="006A5A35">
      <w:pPr>
        <w:numPr>
          <w:ilvl w:val="0"/>
          <w:numId w:val="8"/>
        </w:numPr>
        <w:spacing w:after="120"/>
        <w:jc w:val="both"/>
        <w:rPr>
          <w:snapToGrid w:val="0"/>
          <w:sz w:val="22"/>
          <w:szCs w:val="22"/>
          <w:lang w:val="es-ES_tradnl"/>
        </w:rPr>
      </w:pPr>
      <w:r w:rsidRPr="00017DF9">
        <w:rPr>
          <w:snapToGrid w:val="0"/>
          <w:sz w:val="22"/>
          <w:szCs w:val="22"/>
          <w:lang w:val="es-ES_tradnl"/>
        </w:rPr>
        <w:t xml:space="preserve">Uno o varios de </w:t>
      </w:r>
      <w:r w:rsidR="00E47299" w:rsidRPr="00017DF9">
        <w:rPr>
          <w:snapToGrid w:val="0"/>
          <w:sz w:val="22"/>
          <w:szCs w:val="22"/>
          <w:lang w:val="es-ES_tradnl"/>
        </w:rPr>
        <w:t>los cosolicitantes</w:t>
      </w:r>
      <w:r w:rsidRPr="00017DF9">
        <w:rPr>
          <w:snapToGrid w:val="0"/>
          <w:sz w:val="22"/>
          <w:szCs w:val="22"/>
          <w:lang w:val="es-ES_tradnl"/>
        </w:rPr>
        <w:t xml:space="preserve"> no es</w:t>
      </w:r>
      <w:r w:rsidR="0061366D" w:rsidRPr="00017DF9">
        <w:rPr>
          <w:snapToGrid w:val="0"/>
          <w:sz w:val="22"/>
          <w:szCs w:val="22"/>
          <w:lang w:val="es-ES_tradnl"/>
        </w:rPr>
        <w:t>/son</w:t>
      </w:r>
      <w:r w:rsidRPr="00017DF9">
        <w:rPr>
          <w:snapToGrid w:val="0"/>
          <w:sz w:val="22"/>
          <w:szCs w:val="22"/>
          <w:lang w:val="es-ES_tradnl"/>
        </w:rPr>
        <w:t xml:space="preserve"> elegible</w:t>
      </w:r>
      <w:r w:rsidR="0061366D" w:rsidRPr="00017DF9">
        <w:rPr>
          <w:snapToGrid w:val="0"/>
          <w:sz w:val="22"/>
          <w:szCs w:val="22"/>
          <w:lang w:val="es-ES_tradnl"/>
        </w:rPr>
        <w:t>(s)</w:t>
      </w:r>
      <w:r w:rsidRPr="00017DF9">
        <w:rPr>
          <w:snapToGrid w:val="0"/>
          <w:sz w:val="22"/>
          <w:szCs w:val="22"/>
          <w:lang w:val="es-ES_tradnl"/>
        </w:rPr>
        <w:t xml:space="preserve"> de acuerdo con los criterios establecidos en la </w:t>
      </w:r>
      <w:r w:rsidR="00E47299" w:rsidRPr="00017DF9">
        <w:rPr>
          <w:snapToGrid w:val="0"/>
          <w:sz w:val="22"/>
          <w:szCs w:val="22"/>
          <w:lang w:val="es-ES_tradnl"/>
        </w:rPr>
        <w:t>Guía para los solicitantes.</w:t>
      </w:r>
    </w:p>
    <w:p w:rsidR="007214DC" w:rsidRPr="00017DF9" w:rsidRDefault="00E47299" w:rsidP="006A5A35">
      <w:pPr>
        <w:numPr>
          <w:ilvl w:val="0"/>
          <w:numId w:val="8"/>
        </w:numPr>
        <w:spacing w:after="120"/>
        <w:jc w:val="both"/>
        <w:rPr>
          <w:snapToGrid w:val="0"/>
          <w:sz w:val="22"/>
          <w:szCs w:val="22"/>
          <w:lang w:val="es-ES_tradnl"/>
        </w:rPr>
      </w:pPr>
      <w:r w:rsidRPr="00017DF9">
        <w:rPr>
          <w:snapToGrid w:val="0"/>
          <w:sz w:val="22"/>
          <w:szCs w:val="22"/>
          <w:lang w:val="es-ES_tradnl"/>
        </w:rPr>
        <w:t>Una o varias</w:t>
      </w:r>
      <w:r w:rsidR="007214DC" w:rsidRPr="00017DF9">
        <w:rPr>
          <w:snapToGrid w:val="0"/>
          <w:sz w:val="22"/>
          <w:szCs w:val="22"/>
          <w:lang w:val="es-ES_tradnl"/>
        </w:rPr>
        <w:t xml:space="preserve"> </w:t>
      </w:r>
      <w:r w:rsidRPr="00017DF9">
        <w:rPr>
          <w:snapToGrid w:val="0"/>
          <w:sz w:val="22"/>
          <w:szCs w:val="22"/>
          <w:lang w:val="es-ES_tradnl"/>
        </w:rPr>
        <w:t xml:space="preserve">de las entidades afiliadas </w:t>
      </w:r>
      <w:r w:rsidR="007214DC" w:rsidRPr="00017DF9">
        <w:rPr>
          <w:snapToGrid w:val="0"/>
          <w:sz w:val="22"/>
          <w:szCs w:val="22"/>
          <w:lang w:val="es-ES_tradnl"/>
        </w:rPr>
        <w:t>no es</w:t>
      </w:r>
      <w:r w:rsidR="0061366D" w:rsidRPr="00017DF9">
        <w:rPr>
          <w:snapToGrid w:val="0"/>
          <w:sz w:val="22"/>
          <w:szCs w:val="22"/>
          <w:lang w:val="es-ES_tradnl"/>
        </w:rPr>
        <w:t>/son</w:t>
      </w:r>
      <w:r w:rsidR="007214DC" w:rsidRPr="00017DF9">
        <w:rPr>
          <w:snapToGrid w:val="0"/>
          <w:sz w:val="22"/>
          <w:szCs w:val="22"/>
          <w:lang w:val="es-ES_tradnl"/>
        </w:rPr>
        <w:t xml:space="preserve"> elegible</w:t>
      </w:r>
      <w:r w:rsidR="0061366D" w:rsidRPr="00017DF9">
        <w:rPr>
          <w:snapToGrid w:val="0"/>
          <w:sz w:val="22"/>
          <w:szCs w:val="22"/>
          <w:lang w:val="es-ES_tradnl"/>
        </w:rPr>
        <w:t>(s)</w:t>
      </w:r>
      <w:r w:rsidR="007214DC" w:rsidRPr="00017DF9">
        <w:rPr>
          <w:snapToGrid w:val="0"/>
          <w:sz w:val="22"/>
          <w:szCs w:val="22"/>
          <w:lang w:val="es-ES_tradnl"/>
        </w:rPr>
        <w:t xml:space="preserve"> de acuerdo con los criterios establecidos en la </w:t>
      </w:r>
      <w:r w:rsidRPr="00017DF9">
        <w:rPr>
          <w:snapToGrid w:val="0"/>
          <w:sz w:val="22"/>
          <w:szCs w:val="22"/>
          <w:lang w:val="es-ES_tradnl"/>
        </w:rPr>
        <w:t>Guía para los solicitantes</w:t>
      </w:r>
      <w:r w:rsidR="006B7B25" w:rsidRPr="00017DF9">
        <w:rPr>
          <w:snapToGrid w:val="0"/>
          <w:sz w:val="22"/>
          <w:szCs w:val="22"/>
          <w:lang w:val="es-ES_tradnl"/>
        </w:rPr>
        <w:t>.</w:t>
      </w:r>
    </w:p>
    <w:p w:rsidR="007214DC" w:rsidRPr="00017DF9" w:rsidRDefault="007214DC" w:rsidP="006A5A35">
      <w:pPr>
        <w:numPr>
          <w:ilvl w:val="0"/>
          <w:numId w:val="9"/>
        </w:numPr>
        <w:spacing w:after="120"/>
        <w:jc w:val="both"/>
        <w:rPr>
          <w:snapToGrid w:val="0"/>
          <w:sz w:val="22"/>
          <w:szCs w:val="22"/>
          <w:lang w:val="es-ES_tradnl"/>
        </w:rPr>
      </w:pPr>
      <w:r w:rsidRPr="0082640B">
        <w:rPr>
          <w:snapToGrid w:val="0"/>
          <w:sz w:val="22"/>
          <w:szCs w:val="22"/>
          <w:highlight w:val="yellow"/>
          <w:lang w:val="es-ES_tradnl"/>
        </w:rPr>
        <w:t>&lt;</w:t>
      </w:r>
      <w:r w:rsidR="00510852" w:rsidRPr="0082640B">
        <w:rPr>
          <w:snapToGrid w:val="0"/>
          <w:sz w:val="22"/>
          <w:szCs w:val="22"/>
          <w:highlight w:val="yellow"/>
          <w:lang w:val="es-ES_tradnl"/>
        </w:rPr>
        <w:t>O</w:t>
      </w:r>
      <w:r w:rsidRPr="0082640B">
        <w:rPr>
          <w:snapToGrid w:val="0"/>
          <w:sz w:val="22"/>
          <w:szCs w:val="22"/>
          <w:highlight w:val="yellow"/>
          <w:lang w:val="es-ES_tradnl"/>
        </w:rPr>
        <w:t>tra</w:t>
      </w:r>
      <w:r w:rsidR="0061366D" w:rsidRPr="0082640B">
        <w:rPr>
          <w:snapToGrid w:val="0"/>
          <w:sz w:val="22"/>
          <w:szCs w:val="22"/>
          <w:highlight w:val="yellow"/>
          <w:lang w:val="es-ES_tradnl"/>
        </w:rPr>
        <w:t>s razo</w:t>
      </w:r>
      <w:r w:rsidRPr="0082640B">
        <w:rPr>
          <w:snapToGrid w:val="0"/>
          <w:sz w:val="22"/>
          <w:szCs w:val="22"/>
          <w:highlight w:val="yellow"/>
          <w:lang w:val="es-ES_tradnl"/>
        </w:rPr>
        <w:t>n</w:t>
      </w:r>
      <w:r w:rsidR="0061366D" w:rsidRPr="0082640B">
        <w:rPr>
          <w:snapToGrid w:val="0"/>
          <w:sz w:val="22"/>
          <w:szCs w:val="22"/>
          <w:highlight w:val="yellow"/>
          <w:lang w:val="es-ES_tradnl"/>
        </w:rPr>
        <w:t>es</w:t>
      </w:r>
      <w:r w:rsidRPr="0082640B">
        <w:rPr>
          <w:snapToGrid w:val="0"/>
          <w:sz w:val="22"/>
          <w:szCs w:val="22"/>
          <w:highlight w:val="yellow"/>
          <w:lang w:val="es-ES_tradnl"/>
        </w:rPr>
        <w:t xml:space="preserve"> a especificar&gt;</w:t>
      </w:r>
      <w:r w:rsidR="0061366D" w:rsidRPr="0082640B">
        <w:rPr>
          <w:snapToGrid w:val="0"/>
          <w:sz w:val="22"/>
          <w:szCs w:val="22"/>
          <w:highlight w:val="yellow"/>
          <w:lang w:val="es-ES_tradnl"/>
        </w:rPr>
        <w:t>.</w:t>
      </w:r>
    </w:p>
    <w:p w:rsidR="0061366D" w:rsidRPr="00017DF9" w:rsidRDefault="0061366D" w:rsidP="006A5A35">
      <w:pPr>
        <w:spacing w:after="120"/>
        <w:jc w:val="both"/>
        <w:rPr>
          <w:noProof/>
          <w:sz w:val="22"/>
          <w:szCs w:val="22"/>
          <w:lang w:val="es-ES_tradnl"/>
        </w:rPr>
      </w:pPr>
      <w:r w:rsidRPr="00017DF9">
        <w:rPr>
          <w:noProof/>
          <w:sz w:val="22"/>
          <w:szCs w:val="22"/>
          <w:lang w:val="es-ES_tradnl"/>
        </w:rPr>
        <w:t>Si cree que esta decisión vulnera sus derechos, puede usted consultar la sección 2.1</w:t>
      </w:r>
      <w:r w:rsidR="00835A6A">
        <w:rPr>
          <w:noProof/>
          <w:sz w:val="22"/>
          <w:szCs w:val="22"/>
          <w:lang w:val="es-ES_tradnl"/>
        </w:rPr>
        <w:t>2</w:t>
      </w:r>
      <w:r w:rsidRPr="00017DF9">
        <w:rPr>
          <w:noProof/>
          <w:sz w:val="22"/>
          <w:szCs w:val="22"/>
          <w:lang w:val="es-ES_tradnl"/>
        </w:rPr>
        <w:t xml:space="preserve"> de la Guía Práctica </w:t>
      </w:r>
      <w:r w:rsidRPr="00017DF9">
        <w:rPr>
          <w:sz w:val="22"/>
          <w:szCs w:val="22"/>
          <w:lang w:val="es-ES_tradnl"/>
        </w:rPr>
        <w:t>(</w:t>
      </w:r>
      <w:hyperlink r:id="rId7" w:history="1">
        <w:r w:rsidR="0082640B" w:rsidRPr="00DA4417">
          <w:rPr>
            <w:rStyle w:val="Hyperlink"/>
            <w:sz w:val="22"/>
            <w:szCs w:val="22"/>
            <w:lang w:val="es-ES_tradnl"/>
          </w:rPr>
          <w:t>http://ec.europa.eu/europeaid/prag/document.do</w:t>
        </w:r>
      </w:hyperlink>
      <w:r w:rsidRPr="00017DF9">
        <w:rPr>
          <w:sz w:val="22"/>
          <w:szCs w:val="22"/>
          <w:lang w:val="es-ES_tradnl"/>
        </w:rPr>
        <w:t>),</w:t>
      </w:r>
      <w:r w:rsidR="0082640B">
        <w:rPr>
          <w:sz w:val="22"/>
          <w:szCs w:val="22"/>
          <w:lang w:val="es-ES_tradnl"/>
        </w:rPr>
        <w:t xml:space="preserve"> </w:t>
      </w:r>
      <w:r w:rsidRPr="00017DF9">
        <w:rPr>
          <w:noProof/>
          <w:sz w:val="22"/>
          <w:szCs w:val="22"/>
          <w:lang w:val="es-ES_tradnl"/>
        </w:rPr>
        <w:t>donde encontrará información exhaustiva sobre las vías de recurso existentes para impugnar esta decisión y, en particular, sobre la naturaleza del recurso y la instancia o instancias ante las que puede interponerse, así como sobre los plazos y condiciones aplicables a su ejercicio.</w:t>
      </w:r>
    </w:p>
    <w:p w:rsidR="0061366D" w:rsidRPr="00017DF9" w:rsidRDefault="0061366D" w:rsidP="0061366D">
      <w:pPr>
        <w:spacing w:after="120"/>
        <w:jc w:val="both"/>
        <w:rPr>
          <w:b/>
          <w:snapToGrid w:val="0"/>
          <w:sz w:val="22"/>
          <w:szCs w:val="22"/>
          <w:lang w:val="es-ES_tradnl"/>
        </w:rPr>
      </w:pPr>
      <w:r w:rsidRPr="00017DF9">
        <w:rPr>
          <w:snapToGrid w:val="0"/>
          <w:sz w:val="22"/>
          <w:szCs w:val="22"/>
          <w:lang w:val="es-ES_tradnl"/>
        </w:rPr>
        <w:t xml:space="preserve">Aprovecho la oportunidad para agradecerle su </w:t>
      </w:r>
      <w:r w:rsidR="006646DC" w:rsidRPr="00017DF9">
        <w:rPr>
          <w:snapToGrid w:val="0"/>
          <w:sz w:val="22"/>
          <w:szCs w:val="22"/>
          <w:lang w:val="es-ES_tradnl"/>
        </w:rPr>
        <w:t>participación</w:t>
      </w:r>
      <w:r w:rsidRPr="00017DF9">
        <w:rPr>
          <w:snapToGrid w:val="0"/>
          <w:sz w:val="22"/>
          <w:szCs w:val="22"/>
          <w:lang w:val="es-ES_tradnl"/>
        </w:rPr>
        <w:t xml:space="preserve"> en la presente </w:t>
      </w:r>
      <w:r w:rsidR="00751624">
        <w:rPr>
          <w:snapToGrid w:val="0"/>
          <w:sz w:val="22"/>
          <w:szCs w:val="22"/>
          <w:lang w:val="es-ES_tradnl"/>
        </w:rPr>
        <w:t>c</w:t>
      </w:r>
      <w:r w:rsidRPr="00017DF9">
        <w:rPr>
          <w:snapToGrid w:val="0"/>
          <w:sz w:val="22"/>
          <w:szCs w:val="22"/>
          <w:lang w:val="es-ES_tradnl"/>
        </w:rPr>
        <w:t xml:space="preserve">onvocatoria de </w:t>
      </w:r>
      <w:r w:rsidR="00751624">
        <w:rPr>
          <w:snapToGrid w:val="0"/>
          <w:sz w:val="22"/>
          <w:szCs w:val="22"/>
          <w:lang w:val="es-ES_tradnl"/>
        </w:rPr>
        <w:t>p</w:t>
      </w:r>
      <w:r w:rsidRPr="00017DF9">
        <w:rPr>
          <w:snapToGrid w:val="0"/>
          <w:sz w:val="22"/>
          <w:szCs w:val="22"/>
          <w:lang w:val="es-ES_tradnl"/>
        </w:rPr>
        <w:t>ropuestas.]</w:t>
      </w:r>
    </w:p>
    <w:p w:rsidR="0061366D" w:rsidRPr="00017DF9" w:rsidRDefault="0061366D" w:rsidP="006A5A35">
      <w:pPr>
        <w:spacing w:after="120"/>
        <w:jc w:val="both"/>
        <w:rPr>
          <w:b/>
          <w:snapToGrid w:val="0"/>
          <w:sz w:val="22"/>
          <w:szCs w:val="22"/>
          <w:lang w:val="es-ES_tradnl"/>
        </w:rPr>
      </w:pPr>
    </w:p>
    <w:p w:rsidR="007214DC" w:rsidRPr="00017DF9" w:rsidRDefault="007214DC" w:rsidP="006A5A35">
      <w:pPr>
        <w:spacing w:after="120"/>
        <w:rPr>
          <w:snapToGrid w:val="0"/>
          <w:sz w:val="22"/>
          <w:szCs w:val="22"/>
          <w:lang w:val="es-ES_tradnl"/>
        </w:rPr>
      </w:pPr>
      <w:r w:rsidRPr="00017DF9">
        <w:rPr>
          <w:snapToGrid w:val="0"/>
          <w:sz w:val="22"/>
          <w:szCs w:val="22"/>
          <w:highlight w:val="yellow"/>
          <w:lang w:val="es-ES_tradnl"/>
        </w:rPr>
        <w:t>LISTA DE RESERVA</w:t>
      </w:r>
    </w:p>
    <w:p w:rsidR="007214DC" w:rsidRPr="00017DF9" w:rsidRDefault="006646DC" w:rsidP="006A5A35">
      <w:pPr>
        <w:spacing w:after="120"/>
        <w:rPr>
          <w:snapToGrid w:val="0"/>
          <w:sz w:val="22"/>
          <w:szCs w:val="22"/>
          <w:lang w:val="es-ES_tradnl"/>
        </w:rPr>
      </w:pPr>
      <w:r w:rsidRPr="00017DF9">
        <w:rPr>
          <w:snapToGrid w:val="0"/>
          <w:sz w:val="22"/>
          <w:szCs w:val="22"/>
          <w:highlight w:val="yellow"/>
          <w:lang w:val="es-ES_tradnl"/>
        </w:rPr>
        <w:t>Suprima</w:t>
      </w:r>
      <w:r w:rsidR="007214DC" w:rsidRPr="00017DF9">
        <w:rPr>
          <w:snapToGrid w:val="0"/>
          <w:sz w:val="22"/>
          <w:szCs w:val="22"/>
          <w:highlight w:val="yellow"/>
          <w:lang w:val="es-ES_tradnl"/>
        </w:rPr>
        <w:t xml:space="preserve"> la </w:t>
      </w:r>
      <w:r w:rsidR="0061366D" w:rsidRPr="00017DF9">
        <w:rPr>
          <w:snapToGrid w:val="0"/>
          <w:sz w:val="22"/>
          <w:szCs w:val="22"/>
          <w:highlight w:val="yellow"/>
          <w:lang w:val="es-ES_tradnl"/>
        </w:rPr>
        <w:t>opción que no sea</w:t>
      </w:r>
      <w:r w:rsidR="007214DC" w:rsidRPr="00017DF9">
        <w:rPr>
          <w:snapToGrid w:val="0"/>
          <w:sz w:val="22"/>
          <w:szCs w:val="22"/>
          <w:highlight w:val="yellow"/>
          <w:lang w:val="es-ES_tradnl"/>
        </w:rPr>
        <w:t xml:space="preserve"> aplicable</w:t>
      </w:r>
    </w:p>
    <w:p w:rsidR="007536A6" w:rsidRPr="00017DF9" w:rsidRDefault="0061366D" w:rsidP="006A5A35">
      <w:pPr>
        <w:numPr>
          <w:ilvl w:val="0"/>
          <w:numId w:val="10"/>
        </w:numPr>
        <w:spacing w:after="120"/>
        <w:jc w:val="both"/>
        <w:rPr>
          <w:snapToGrid w:val="0"/>
          <w:sz w:val="22"/>
          <w:szCs w:val="22"/>
          <w:lang w:val="es-ES_tradnl"/>
        </w:rPr>
      </w:pPr>
      <w:r w:rsidRPr="00017DF9">
        <w:rPr>
          <w:snapToGrid w:val="0"/>
          <w:sz w:val="22"/>
          <w:szCs w:val="22"/>
          <w:lang w:val="es-ES_tradnl"/>
        </w:rPr>
        <w:t>[L</w:t>
      </w:r>
      <w:r w:rsidR="007536A6" w:rsidRPr="00017DF9">
        <w:rPr>
          <w:snapToGrid w:val="0"/>
          <w:sz w:val="22"/>
          <w:szCs w:val="22"/>
          <w:lang w:val="es-ES_tradnl"/>
        </w:rPr>
        <w:t xml:space="preserve">amento </w:t>
      </w:r>
      <w:r w:rsidRPr="00017DF9">
        <w:rPr>
          <w:snapToGrid w:val="0"/>
          <w:sz w:val="22"/>
          <w:szCs w:val="22"/>
          <w:lang w:val="es-ES_tradnl"/>
        </w:rPr>
        <w:t>comunicarle</w:t>
      </w:r>
      <w:r w:rsidR="00951B3C" w:rsidRPr="00017DF9">
        <w:rPr>
          <w:snapToGrid w:val="0"/>
          <w:sz w:val="22"/>
          <w:szCs w:val="22"/>
          <w:lang w:val="es-ES_tradnl"/>
        </w:rPr>
        <w:t xml:space="preserve"> </w:t>
      </w:r>
      <w:r w:rsidR="007536A6" w:rsidRPr="00017DF9">
        <w:rPr>
          <w:snapToGrid w:val="0"/>
          <w:sz w:val="22"/>
          <w:szCs w:val="22"/>
          <w:lang w:val="es-ES_tradnl"/>
        </w:rPr>
        <w:t xml:space="preserve">que su solicitud no ha sido considerada elegible por </w:t>
      </w:r>
      <w:r w:rsidRPr="00017DF9">
        <w:rPr>
          <w:snapToGrid w:val="0"/>
          <w:sz w:val="22"/>
          <w:szCs w:val="22"/>
          <w:lang w:val="es-ES_tradnl"/>
        </w:rPr>
        <w:t>la(s)</w:t>
      </w:r>
      <w:r w:rsidR="007536A6" w:rsidRPr="00017DF9">
        <w:rPr>
          <w:snapToGrid w:val="0"/>
          <w:sz w:val="22"/>
          <w:szCs w:val="22"/>
          <w:lang w:val="es-ES_tradnl"/>
        </w:rPr>
        <w:t xml:space="preserve"> siguiente</w:t>
      </w:r>
      <w:r w:rsidRPr="00017DF9">
        <w:rPr>
          <w:snapToGrid w:val="0"/>
          <w:sz w:val="22"/>
          <w:szCs w:val="22"/>
          <w:lang w:val="es-ES_tradnl"/>
        </w:rPr>
        <w:t>(</w:t>
      </w:r>
      <w:r w:rsidR="007536A6" w:rsidRPr="00017DF9">
        <w:rPr>
          <w:snapToGrid w:val="0"/>
          <w:sz w:val="22"/>
          <w:szCs w:val="22"/>
          <w:lang w:val="es-ES_tradnl"/>
        </w:rPr>
        <w:t>s</w:t>
      </w:r>
      <w:r w:rsidRPr="00017DF9">
        <w:rPr>
          <w:snapToGrid w:val="0"/>
          <w:sz w:val="22"/>
          <w:szCs w:val="22"/>
          <w:lang w:val="es-ES_tradnl"/>
        </w:rPr>
        <w:t>)</w:t>
      </w:r>
      <w:r w:rsidR="007536A6" w:rsidRPr="00017DF9">
        <w:rPr>
          <w:snapToGrid w:val="0"/>
          <w:sz w:val="22"/>
          <w:szCs w:val="22"/>
          <w:lang w:val="es-ES_tradnl"/>
        </w:rPr>
        <w:t xml:space="preserve"> </w:t>
      </w:r>
      <w:r w:rsidRPr="00017DF9">
        <w:rPr>
          <w:snapToGrid w:val="0"/>
          <w:sz w:val="22"/>
          <w:szCs w:val="22"/>
          <w:lang w:val="es-ES_tradnl"/>
        </w:rPr>
        <w:t>razón(es):</w:t>
      </w:r>
      <w:r w:rsidR="007536A6" w:rsidRPr="00017DF9">
        <w:rPr>
          <w:snapToGrid w:val="0"/>
          <w:sz w:val="22"/>
          <w:szCs w:val="22"/>
          <w:lang w:val="es-ES_tradnl"/>
        </w:rPr>
        <w:t xml:space="preserve"> </w:t>
      </w:r>
      <w:r w:rsidR="007536A6" w:rsidRPr="0082640B">
        <w:rPr>
          <w:snapToGrid w:val="0"/>
          <w:sz w:val="22"/>
          <w:szCs w:val="22"/>
          <w:highlight w:val="yellow"/>
          <w:lang w:val="es-ES_tradnl"/>
        </w:rPr>
        <w:t>&lt;</w:t>
      </w:r>
      <w:r w:rsidRPr="0082640B">
        <w:rPr>
          <w:snapToGrid w:val="0"/>
          <w:sz w:val="22"/>
          <w:szCs w:val="22"/>
          <w:highlight w:val="yellow"/>
          <w:lang w:val="es-ES_tradnl"/>
        </w:rPr>
        <w:t>indique las razones</w:t>
      </w:r>
      <w:r w:rsidR="007536A6" w:rsidRPr="0082640B">
        <w:rPr>
          <w:snapToGrid w:val="0"/>
          <w:sz w:val="22"/>
          <w:szCs w:val="22"/>
          <w:highlight w:val="yellow"/>
          <w:lang w:val="es-ES_tradnl"/>
        </w:rPr>
        <w:t>&gt;</w:t>
      </w:r>
      <w:r w:rsidRPr="00017DF9">
        <w:rPr>
          <w:snapToGrid w:val="0"/>
          <w:sz w:val="22"/>
          <w:szCs w:val="22"/>
          <w:lang w:val="es-ES_tradnl"/>
        </w:rPr>
        <w:t>,</w:t>
      </w:r>
      <w:r w:rsidR="007536A6" w:rsidRPr="00017DF9">
        <w:rPr>
          <w:snapToGrid w:val="0"/>
          <w:sz w:val="22"/>
          <w:szCs w:val="22"/>
          <w:lang w:val="es-ES_tradnl"/>
        </w:rPr>
        <w:t xml:space="preserve"> y</w:t>
      </w:r>
      <w:r w:rsidRPr="00017DF9">
        <w:rPr>
          <w:snapToGrid w:val="0"/>
          <w:sz w:val="22"/>
          <w:szCs w:val="22"/>
          <w:lang w:val="es-ES_tradnl"/>
        </w:rPr>
        <w:t>,</w:t>
      </w:r>
      <w:r w:rsidR="007536A6" w:rsidRPr="00017DF9">
        <w:rPr>
          <w:snapToGrid w:val="0"/>
          <w:sz w:val="22"/>
          <w:szCs w:val="22"/>
          <w:lang w:val="es-ES_tradnl"/>
        </w:rPr>
        <w:t xml:space="preserve"> por consiguiente</w:t>
      </w:r>
      <w:r w:rsidRPr="00017DF9">
        <w:rPr>
          <w:snapToGrid w:val="0"/>
          <w:sz w:val="22"/>
          <w:szCs w:val="22"/>
          <w:lang w:val="es-ES_tradnl"/>
        </w:rPr>
        <w:t>,</w:t>
      </w:r>
      <w:r w:rsidR="007536A6" w:rsidRPr="00017DF9">
        <w:rPr>
          <w:snapToGrid w:val="0"/>
          <w:sz w:val="22"/>
          <w:szCs w:val="22"/>
          <w:lang w:val="es-ES_tradnl"/>
        </w:rPr>
        <w:t xml:space="preserve"> no puede permanecer en la lista de reserva.</w:t>
      </w:r>
    </w:p>
    <w:p w:rsidR="002159FF" w:rsidRPr="00017DF9" w:rsidRDefault="0061366D" w:rsidP="006A5A35">
      <w:pPr>
        <w:numPr>
          <w:ilvl w:val="0"/>
          <w:numId w:val="10"/>
        </w:numPr>
        <w:spacing w:after="120"/>
        <w:jc w:val="both"/>
        <w:rPr>
          <w:snapToGrid w:val="0"/>
          <w:sz w:val="22"/>
          <w:szCs w:val="22"/>
          <w:lang w:val="es-ES_tradnl"/>
        </w:rPr>
      </w:pPr>
      <w:r w:rsidRPr="00017DF9">
        <w:rPr>
          <w:snapToGrid w:val="0"/>
          <w:sz w:val="22"/>
          <w:szCs w:val="22"/>
          <w:lang w:val="es-ES_tradnl"/>
        </w:rPr>
        <w:t>Me complace comunicarle</w:t>
      </w:r>
      <w:r w:rsidR="007536A6" w:rsidRPr="00017DF9">
        <w:rPr>
          <w:snapToGrid w:val="0"/>
          <w:sz w:val="22"/>
          <w:szCs w:val="22"/>
          <w:lang w:val="es-ES_tradnl"/>
        </w:rPr>
        <w:t xml:space="preserve"> que su solicitud ha sido considerada elegible y permanecerá en la lista de reserva válida hasta </w:t>
      </w:r>
      <w:r w:rsidRPr="00017DF9">
        <w:rPr>
          <w:snapToGrid w:val="0"/>
          <w:sz w:val="22"/>
          <w:szCs w:val="22"/>
          <w:lang w:val="es-ES_tradnl"/>
        </w:rPr>
        <w:t xml:space="preserve">el </w:t>
      </w:r>
      <w:r w:rsidR="007536A6" w:rsidRPr="0082640B">
        <w:rPr>
          <w:snapToGrid w:val="0"/>
          <w:sz w:val="22"/>
          <w:szCs w:val="22"/>
          <w:highlight w:val="yellow"/>
          <w:lang w:val="es-ES_tradnl"/>
        </w:rPr>
        <w:t>&lt;fecha&gt;</w:t>
      </w:r>
      <w:r w:rsidR="007536A6" w:rsidRPr="00017DF9">
        <w:rPr>
          <w:snapToGrid w:val="0"/>
          <w:sz w:val="22"/>
          <w:szCs w:val="22"/>
          <w:lang w:val="es-ES_tradnl"/>
        </w:rPr>
        <w:t xml:space="preserve">. </w:t>
      </w:r>
      <w:r w:rsidR="006A5A35" w:rsidRPr="00017DF9">
        <w:rPr>
          <w:snapToGrid w:val="0"/>
          <w:sz w:val="22"/>
          <w:szCs w:val="22"/>
          <w:lang w:val="es-ES_tradnl"/>
        </w:rPr>
        <w:t xml:space="preserve">Si </w:t>
      </w:r>
      <w:r w:rsidRPr="00017DF9">
        <w:rPr>
          <w:snapToGrid w:val="0"/>
          <w:sz w:val="22"/>
          <w:szCs w:val="22"/>
          <w:lang w:val="es-ES_tradnl"/>
        </w:rPr>
        <w:t xml:space="preserve">el Órgano de Contratación </w:t>
      </w:r>
      <w:r w:rsidR="006A5A35" w:rsidRPr="00017DF9">
        <w:rPr>
          <w:snapToGrid w:val="0"/>
          <w:sz w:val="22"/>
          <w:szCs w:val="22"/>
          <w:lang w:val="es-ES_tradnl"/>
        </w:rPr>
        <w:t xml:space="preserve">no </w:t>
      </w:r>
      <w:r w:rsidRPr="00017DF9">
        <w:rPr>
          <w:snapToGrid w:val="0"/>
          <w:sz w:val="22"/>
          <w:szCs w:val="22"/>
          <w:lang w:val="es-ES_tradnl"/>
        </w:rPr>
        <w:t>se pone en contacto con usted</w:t>
      </w:r>
      <w:r w:rsidR="006A5A35" w:rsidRPr="00017DF9">
        <w:rPr>
          <w:snapToGrid w:val="0"/>
          <w:sz w:val="22"/>
          <w:szCs w:val="22"/>
          <w:lang w:val="es-ES_tradnl"/>
        </w:rPr>
        <w:t xml:space="preserve"> antes de esa fecha, debe</w:t>
      </w:r>
      <w:r w:rsidRPr="00017DF9">
        <w:rPr>
          <w:snapToGrid w:val="0"/>
          <w:sz w:val="22"/>
          <w:szCs w:val="22"/>
          <w:lang w:val="es-ES_tradnl"/>
        </w:rPr>
        <w:t>rá</w:t>
      </w:r>
      <w:r w:rsidR="006A5A35" w:rsidRPr="00017DF9">
        <w:rPr>
          <w:snapToGrid w:val="0"/>
          <w:sz w:val="22"/>
          <w:szCs w:val="22"/>
          <w:lang w:val="es-ES_tradnl"/>
        </w:rPr>
        <w:t xml:space="preserve"> entender que </w:t>
      </w:r>
      <w:r w:rsidR="002159FF" w:rsidRPr="00017DF9">
        <w:rPr>
          <w:snapToGrid w:val="0"/>
          <w:sz w:val="22"/>
          <w:szCs w:val="22"/>
          <w:lang w:val="es-ES_tradnl"/>
        </w:rPr>
        <w:t>su solicitud no ha sido seleccionada para recibir una subvención</w:t>
      </w:r>
      <w:r w:rsidR="006A5A35" w:rsidRPr="00017DF9">
        <w:rPr>
          <w:snapToGrid w:val="0"/>
          <w:sz w:val="22"/>
          <w:szCs w:val="22"/>
          <w:lang w:val="es-ES_tradnl"/>
        </w:rPr>
        <w:t>.</w:t>
      </w:r>
    </w:p>
    <w:p w:rsidR="006B7B25" w:rsidRPr="00017DF9" w:rsidRDefault="006B7B25" w:rsidP="006B7B25">
      <w:pPr>
        <w:spacing w:after="120"/>
        <w:jc w:val="both"/>
        <w:rPr>
          <w:snapToGrid w:val="0"/>
          <w:sz w:val="22"/>
          <w:szCs w:val="22"/>
          <w:lang w:val="es-ES_tradnl"/>
        </w:rPr>
      </w:pPr>
      <w:r w:rsidRPr="00017DF9">
        <w:rPr>
          <w:noProof/>
          <w:sz w:val="22"/>
          <w:szCs w:val="22"/>
          <w:lang w:val="es-ES_tradnl"/>
        </w:rPr>
        <w:lastRenderedPageBreak/>
        <w:t xml:space="preserve">Si cree que esta decisión vulnera sus derechos, puede usted consultar la sección 2.4.15 de la Guía Práctica </w:t>
      </w:r>
      <w:r w:rsidRPr="00017DF9">
        <w:rPr>
          <w:sz w:val="22"/>
          <w:szCs w:val="22"/>
          <w:lang w:val="es-ES_tradnl"/>
        </w:rPr>
        <w:t>(</w:t>
      </w:r>
      <w:hyperlink r:id="rId8" w:history="1">
        <w:r w:rsidR="00CF4C2C" w:rsidRPr="00DA4417">
          <w:rPr>
            <w:rStyle w:val="Hyperlink"/>
            <w:sz w:val="22"/>
            <w:szCs w:val="22"/>
            <w:lang w:val="es-ES_tradnl"/>
          </w:rPr>
          <w:t>http://ec.europa.eu/europeaid/prag/document.do</w:t>
        </w:r>
      </w:hyperlink>
      <w:r w:rsidRPr="00017DF9">
        <w:rPr>
          <w:sz w:val="22"/>
          <w:szCs w:val="22"/>
          <w:lang w:val="es-ES_tradnl"/>
        </w:rPr>
        <w:t>),</w:t>
      </w:r>
      <w:r w:rsidR="00CF4C2C">
        <w:rPr>
          <w:sz w:val="22"/>
          <w:szCs w:val="22"/>
          <w:lang w:val="es-ES_tradnl"/>
        </w:rPr>
        <w:t xml:space="preserve"> </w:t>
      </w:r>
      <w:r w:rsidRPr="00017DF9">
        <w:rPr>
          <w:noProof/>
          <w:sz w:val="22"/>
          <w:szCs w:val="22"/>
          <w:lang w:val="es-ES_tradnl"/>
        </w:rPr>
        <w:t>donde encontrará información exhaustiva sobre las vías de recurso existentes para impugnar esta decisión y, en particular, sobre la naturaleza del recurso y la instancia o instancias ante las que puede interponerse, así como sobre los plazos y condiciones aplicables a su ejercicio.</w:t>
      </w:r>
    </w:p>
    <w:p w:rsidR="006B7B25" w:rsidRPr="00017DF9" w:rsidRDefault="006B7B25" w:rsidP="006B7B25">
      <w:pPr>
        <w:spacing w:after="120"/>
        <w:jc w:val="both"/>
        <w:rPr>
          <w:snapToGrid w:val="0"/>
          <w:sz w:val="22"/>
          <w:szCs w:val="22"/>
          <w:lang w:val="es-ES_tradnl"/>
        </w:rPr>
      </w:pPr>
    </w:p>
    <w:p w:rsidR="007214DC" w:rsidRPr="00017DF9" w:rsidRDefault="007214DC" w:rsidP="006A5A35">
      <w:pPr>
        <w:spacing w:after="120"/>
        <w:jc w:val="both"/>
        <w:rPr>
          <w:snapToGrid w:val="0"/>
          <w:sz w:val="22"/>
          <w:szCs w:val="22"/>
          <w:lang w:val="es-ES_tradnl"/>
        </w:rPr>
      </w:pPr>
      <w:r w:rsidRPr="00017DF9">
        <w:rPr>
          <w:snapToGrid w:val="0"/>
          <w:sz w:val="22"/>
          <w:szCs w:val="22"/>
          <w:highlight w:val="yellow"/>
          <w:lang w:val="es-ES_tradnl"/>
        </w:rPr>
        <w:t>RESPUESTA POSITIVA</w:t>
      </w:r>
    </w:p>
    <w:p w:rsidR="00CF4047" w:rsidRPr="00017DF9" w:rsidRDefault="002159FF" w:rsidP="006A5A35">
      <w:pPr>
        <w:spacing w:after="120"/>
        <w:jc w:val="both"/>
        <w:rPr>
          <w:snapToGrid w:val="0"/>
          <w:sz w:val="22"/>
          <w:szCs w:val="22"/>
          <w:lang w:val="es-ES_tradnl"/>
        </w:rPr>
      </w:pPr>
      <w:r w:rsidRPr="00017DF9">
        <w:rPr>
          <w:snapToGrid w:val="0"/>
          <w:sz w:val="22"/>
          <w:szCs w:val="22"/>
          <w:lang w:val="es-ES_tradnl"/>
        </w:rPr>
        <w:t>[M</w:t>
      </w:r>
      <w:r w:rsidR="00CF4047" w:rsidRPr="00017DF9">
        <w:rPr>
          <w:snapToGrid w:val="0"/>
          <w:sz w:val="22"/>
          <w:szCs w:val="22"/>
          <w:lang w:val="es-ES_tradnl"/>
        </w:rPr>
        <w:t xml:space="preserve">e complace </w:t>
      </w:r>
      <w:r w:rsidRPr="00017DF9">
        <w:rPr>
          <w:snapToGrid w:val="0"/>
          <w:sz w:val="22"/>
          <w:szCs w:val="22"/>
          <w:lang w:val="es-ES_tradnl"/>
        </w:rPr>
        <w:t>comunica</w:t>
      </w:r>
      <w:r w:rsidR="00CF4047" w:rsidRPr="00017DF9">
        <w:rPr>
          <w:snapToGrid w:val="0"/>
          <w:sz w:val="22"/>
          <w:szCs w:val="22"/>
          <w:lang w:val="es-ES_tradnl"/>
        </w:rPr>
        <w:t xml:space="preserve">rle que </w:t>
      </w:r>
      <w:r w:rsidR="00E47299" w:rsidRPr="00017DF9">
        <w:rPr>
          <w:snapToGrid w:val="0"/>
          <w:sz w:val="22"/>
          <w:szCs w:val="22"/>
          <w:lang w:val="es-ES_tradnl"/>
        </w:rPr>
        <w:t>el Órgano de Contratación</w:t>
      </w:r>
      <w:r w:rsidR="00CF4047" w:rsidRPr="00017DF9">
        <w:rPr>
          <w:snapToGrid w:val="0"/>
          <w:sz w:val="22"/>
          <w:szCs w:val="22"/>
          <w:lang w:val="es-ES_tradnl"/>
        </w:rPr>
        <w:t xml:space="preserve"> ha decidido </w:t>
      </w:r>
      <w:r w:rsidR="006B7B25" w:rsidRPr="00017DF9">
        <w:rPr>
          <w:snapToGrid w:val="0"/>
          <w:sz w:val="22"/>
          <w:szCs w:val="22"/>
          <w:lang w:val="es-ES_tradnl"/>
        </w:rPr>
        <w:t>conceder</w:t>
      </w:r>
      <w:r w:rsidR="00CF4047" w:rsidRPr="00017DF9">
        <w:rPr>
          <w:snapToGrid w:val="0"/>
          <w:sz w:val="22"/>
          <w:szCs w:val="22"/>
          <w:lang w:val="es-ES_tradnl"/>
        </w:rPr>
        <w:t xml:space="preserve"> a su solicitud una subvención </w:t>
      </w:r>
      <w:r w:rsidR="006B7B25" w:rsidRPr="00017DF9">
        <w:rPr>
          <w:snapToGrid w:val="0"/>
          <w:sz w:val="22"/>
          <w:szCs w:val="22"/>
          <w:lang w:val="es-ES_tradnl"/>
        </w:rPr>
        <w:t>de</w:t>
      </w:r>
      <w:r w:rsidR="00CF4047" w:rsidRPr="00017DF9">
        <w:rPr>
          <w:snapToGrid w:val="0"/>
          <w:sz w:val="22"/>
          <w:szCs w:val="22"/>
          <w:lang w:val="es-ES_tradnl"/>
        </w:rPr>
        <w:t xml:space="preserve"> un máximo de </w:t>
      </w:r>
      <w:r w:rsidR="00CF4047" w:rsidRPr="00CF4C2C">
        <w:rPr>
          <w:snapToGrid w:val="0"/>
          <w:sz w:val="22"/>
          <w:szCs w:val="22"/>
          <w:highlight w:val="yellow"/>
          <w:lang w:val="es-ES_tradnl"/>
        </w:rPr>
        <w:t>&lt;</w:t>
      </w:r>
      <w:r w:rsidRPr="00CF4C2C">
        <w:rPr>
          <w:snapToGrid w:val="0"/>
          <w:sz w:val="22"/>
          <w:szCs w:val="22"/>
          <w:highlight w:val="yellow"/>
          <w:lang w:val="es-ES_tradnl"/>
        </w:rPr>
        <w:t>importe</w:t>
      </w:r>
      <w:r w:rsidR="00CF4047" w:rsidRPr="00CF4C2C">
        <w:rPr>
          <w:snapToGrid w:val="0"/>
          <w:sz w:val="22"/>
          <w:szCs w:val="22"/>
          <w:highlight w:val="yellow"/>
          <w:lang w:val="es-ES_tradnl"/>
        </w:rPr>
        <w:t>&gt;</w:t>
      </w:r>
      <w:r w:rsidR="00CF4047" w:rsidRPr="00017DF9">
        <w:rPr>
          <w:snapToGrid w:val="0"/>
          <w:sz w:val="22"/>
          <w:szCs w:val="22"/>
          <w:lang w:val="es-ES_tradnl"/>
        </w:rPr>
        <w:t xml:space="preserve"> EUR, que representa el </w:t>
      </w:r>
      <w:r w:rsidR="00CF4047" w:rsidRPr="00CF4C2C">
        <w:rPr>
          <w:snapToGrid w:val="0"/>
          <w:sz w:val="22"/>
          <w:szCs w:val="22"/>
          <w:highlight w:val="yellow"/>
          <w:lang w:val="es-ES_tradnl"/>
        </w:rPr>
        <w:t>&lt;…&gt;</w:t>
      </w:r>
      <w:r w:rsidR="006307F7">
        <w:rPr>
          <w:snapToGrid w:val="0"/>
          <w:sz w:val="22"/>
          <w:szCs w:val="22"/>
          <w:lang w:val="es-ES_tradnl"/>
        </w:rPr>
        <w:t> </w:t>
      </w:r>
      <w:r w:rsidR="00CF4C2C" w:rsidRPr="00017DF9">
        <w:rPr>
          <w:snapToGrid w:val="0"/>
          <w:sz w:val="22"/>
          <w:szCs w:val="22"/>
          <w:lang w:val="es-ES_tradnl"/>
        </w:rPr>
        <w:t>%</w:t>
      </w:r>
      <w:r w:rsidR="00CF4047" w:rsidRPr="00017DF9">
        <w:rPr>
          <w:snapToGrid w:val="0"/>
          <w:sz w:val="22"/>
          <w:szCs w:val="22"/>
          <w:lang w:val="es-ES_tradnl"/>
        </w:rPr>
        <w:t xml:space="preserve"> del coste total elegible </w:t>
      </w:r>
      <w:r w:rsidR="006A5A35" w:rsidRPr="00017DF9">
        <w:rPr>
          <w:snapToGrid w:val="0"/>
          <w:sz w:val="22"/>
          <w:szCs w:val="22"/>
          <w:lang w:val="es-ES_tradnl"/>
        </w:rPr>
        <w:t>[</w:t>
      </w:r>
      <w:r w:rsidR="006A5A35" w:rsidRPr="00017DF9">
        <w:rPr>
          <w:snapToGrid w:val="0"/>
          <w:sz w:val="22"/>
          <w:szCs w:val="22"/>
          <w:highlight w:val="lightGray"/>
          <w:lang w:val="es-ES_tradnl"/>
        </w:rPr>
        <w:t xml:space="preserve">y </w:t>
      </w:r>
      <w:r w:rsidRPr="00017DF9">
        <w:rPr>
          <w:snapToGrid w:val="0"/>
          <w:sz w:val="22"/>
          <w:szCs w:val="22"/>
          <w:highlight w:val="lightGray"/>
          <w:lang w:val="es-ES_tradnl"/>
        </w:rPr>
        <w:t xml:space="preserve">el </w:t>
      </w:r>
      <w:r w:rsidR="006A5A35" w:rsidRPr="00017DF9">
        <w:rPr>
          <w:snapToGrid w:val="0"/>
          <w:sz w:val="22"/>
          <w:szCs w:val="22"/>
          <w:highlight w:val="lightGray"/>
          <w:lang w:val="es-ES_tradnl"/>
        </w:rPr>
        <w:t>&lt;</w:t>
      </w:r>
      <w:r w:rsidR="006A5A35" w:rsidRPr="00CF4C2C">
        <w:rPr>
          <w:snapToGrid w:val="0"/>
          <w:sz w:val="22"/>
          <w:szCs w:val="22"/>
          <w:highlight w:val="yellow"/>
          <w:lang w:val="es-ES_tradnl"/>
        </w:rPr>
        <w:t>…</w:t>
      </w:r>
      <w:r w:rsidR="006307F7">
        <w:rPr>
          <w:snapToGrid w:val="0"/>
          <w:sz w:val="22"/>
          <w:szCs w:val="22"/>
          <w:highlight w:val="lightGray"/>
          <w:lang w:val="es-ES_tradnl"/>
        </w:rPr>
        <w:t>&gt; </w:t>
      </w:r>
      <w:r w:rsidR="00CF4C2C" w:rsidRPr="00017DF9">
        <w:rPr>
          <w:snapToGrid w:val="0"/>
          <w:sz w:val="22"/>
          <w:szCs w:val="22"/>
          <w:highlight w:val="lightGray"/>
          <w:lang w:val="es-ES_tradnl"/>
        </w:rPr>
        <w:t>%</w:t>
      </w:r>
      <w:r w:rsidR="00CF4C2C">
        <w:rPr>
          <w:snapToGrid w:val="0"/>
          <w:sz w:val="22"/>
          <w:szCs w:val="22"/>
          <w:highlight w:val="lightGray"/>
          <w:lang w:val="es-ES_tradnl"/>
        </w:rPr>
        <w:t xml:space="preserve"> </w:t>
      </w:r>
      <w:r w:rsidR="006A5A35" w:rsidRPr="00017DF9">
        <w:rPr>
          <w:snapToGrid w:val="0"/>
          <w:sz w:val="22"/>
          <w:szCs w:val="22"/>
          <w:highlight w:val="lightGray"/>
          <w:lang w:val="es-ES_tradnl"/>
        </w:rPr>
        <w:t>del coste total aceptado</w:t>
      </w:r>
      <w:r w:rsidR="006A5A35" w:rsidRPr="00017DF9">
        <w:rPr>
          <w:snapToGrid w:val="0"/>
          <w:sz w:val="22"/>
          <w:szCs w:val="22"/>
          <w:lang w:val="es-ES_tradnl"/>
        </w:rPr>
        <w:t>]</w:t>
      </w:r>
      <w:r w:rsidRPr="00017DF9">
        <w:rPr>
          <w:snapToGrid w:val="0"/>
          <w:sz w:val="22"/>
          <w:szCs w:val="22"/>
          <w:lang w:val="es-ES_tradnl"/>
        </w:rPr>
        <w:t xml:space="preserve"> de la acción.</w:t>
      </w:r>
    </w:p>
    <w:p w:rsidR="00CF4047" w:rsidRPr="00017DF9" w:rsidRDefault="002159FF" w:rsidP="006A5A35">
      <w:pPr>
        <w:spacing w:after="120"/>
        <w:jc w:val="both"/>
        <w:rPr>
          <w:snapToGrid w:val="0"/>
          <w:sz w:val="22"/>
          <w:szCs w:val="22"/>
          <w:lang w:val="es-ES_tradnl"/>
        </w:rPr>
      </w:pPr>
      <w:r w:rsidRPr="00017DF9">
        <w:rPr>
          <w:snapToGrid w:val="0"/>
          <w:sz w:val="22"/>
          <w:szCs w:val="22"/>
          <w:lang w:val="es-ES_tradnl"/>
        </w:rPr>
        <w:t>T</w:t>
      </w:r>
      <w:r w:rsidR="00CF4047" w:rsidRPr="00017DF9">
        <w:rPr>
          <w:snapToGrid w:val="0"/>
          <w:sz w:val="22"/>
          <w:szCs w:val="22"/>
          <w:lang w:val="es-ES_tradnl"/>
        </w:rPr>
        <w:t xml:space="preserve">enga en cuenta que esta carta no le otorga el derecho a dicha subvención. Usted no adquirirá </w:t>
      </w:r>
      <w:r w:rsidRPr="00017DF9">
        <w:rPr>
          <w:snapToGrid w:val="0"/>
          <w:sz w:val="22"/>
          <w:szCs w:val="22"/>
          <w:lang w:val="es-ES_tradnl"/>
        </w:rPr>
        <w:t>ese</w:t>
      </w:r>
      <w:r w:rsidR="00CF4047" w:rsidRPr="00017DF9">
        <w:rPr>
          <w:snapToGrid w:val="0"/>
          <w:sz w:val="22"/>
          <w:szCs w:val="22"/>
          <w:lang w:val="es-ES_tradnl"/>
        </w:rPr>
        <w:t xml:space="preserve"> derecho hasta que ambas partes hayan firmado el </w:t>
      </w:r>
      <w:r w:rsidR="006646DC" w:rsidRPr="00017DF9">
        <w:rPr>
          <w:snapToGrid w:val="0"/>
          <w:sz w:val="22"/>
          <w:szCs w:val="22"/>
          <w:lang w:val="es-ES_tradnl"/>
        </w:rPr>
        <w:t>Contrato de Subvención</w:t>
      </w:r>
      <w:r w:rsidR="00CF4047" w:rsidRPr="00017DF9">
        <w:rPr>
          <w:snapToGrid w:val="0"/>
          <w:sz w:val="22"/>
          <w:szCs w:val="22"/>
          <w:lang w:val="es-ES_tradnl"/>
        </w:rPr>
        <w:t>, y a partir de entonces su derecho se regirá por</w:t>
      </w:r>
      <w:r w:rsidRPr="00017DF9">
        <w:rPr>
          <w:snapToGrid w:val="0"/>
          <w:sz w:val="22"/>
          <w:szCs w:val="22"/>
          <w:lang w:val="es-ES_tradnl"/>
        </w:rPr>
        <w:t xml:space="preserve"> los términos del contrato.</w:t>
      </w:r>
    </w:p>
    <w:p w:rsidR="002159FF" w:rsidRPr="00017DF9" w:rsidRDefault="002159FF" w:rsidP="006A5A35">
      <w:pPr>
        <w:spacing w:after="120"/>
        <w:jc w:val="both"/>
        <w:rPr>
          <w:snapToGrid w:val="0"/>
          <w:sz w:val="22"/>
          <w:szCs w:val="22"/>
          <w:lang w:val="es-ES_tradnl"/>
        </w:rPr>
      </w:pPr>
      <w:r w:rsidRPr="00017DF9">
        <w:rPr>
          <w:snapToGrid w:val="0"/>
          <w:sz w:val="22"/>
          <w:szCs w:val="22"/>
          <w:lang w:val="es-ES_tradnl"/>
        </w:rPr>
        <w:t xml:space="preserve">Se redactará entonces un </w:t>
      </w:r>
      <w:r w:rsidR="006646DC" w:rsidRPr="00017DF9">
        <w:rPr>
          <w:snapToGrid w:val="0"/>
          <w:sz w:val="22"/>
          <w:szCs w:val="22"/>
          <w:lang w:val="es-ES_tradnl"/>
        </w:rPr>
        <w:t>Contrato de Subvención</w:t>
      </w:r>
      <w:r w:rsidRPr="00017DF9">
        <w:rPr>
          <w:snapToGrid w:val="0"/>
          <w:sz w:val="22"/>
          <w:szCs w:val="22"/>
          <w:lang w:val="es-ES_tradnl"/>
        </w:rPr>
        <w:t xml:space="preserve"> entre el Órgano de Contratación y su organización. A tales efectos, sírvase transmitirnos los siguientes documentos e informaciones:</w:t>
      </w:r>
    </w:p>
    <w:p w:rsidR="002159FF" w:rsidRPr="00017DF9" w:rsidRDefault="002159FF" w:rsidP="006A5A35">
      <w:pPr>
        <w:spacing w:after="120"/>
        <w:jc w:val="both"/>
        <w:rPr>
          <w:snapToGrid w:val="0"/>
          <w:sz w:val="22"/>
          <w:szCs w:val="22"/>
          <w:lang w:val="es-ES_tradnl"/>
        </w:rPr>
      </w:pPr>
    </w:p>
    <w:p w:rsidR="00E47299" w:rsidRPr="00017DF9" w:rsidRDefault="006646DC" w:rsidP="006A5A35">
      <w:pPr>
        <w:spacing w:after="120"/>
        <w:jc w:val="both"/>
        <w:rPr>
          <w:snapToGrid w:val="0"/>
          <w:sz w:val="22"/>
          <w:szCs w:val="22"/>
          <w:lang w:val="es-ES_tradnl"/>
        </w:rPr>
      </w:pPr>
      <w:r w:rsidRPr="00017DF9">
        <w:rPr>
          <w:snapToGrid w:val="0"/>
          <w:sz w:val="22"/>
          <w:szCs w:val="22"/>
          <w:highlight w:val="yellow"/>
          <w:lang w:val="es-ES_tradnl"/>
        </w:rPr>
        <w:t>Suprima</w:t>
      </w:r>
      <w:r w:rsidR="002159FF" w:rsidRPr="00017DF9">
        <w:rPr>
          <w:snapToGrid w:val="0"/>
          <w:sz w:val="22"/>
          <w:szCs w:val="22"/>
          <w:highlight w:val="yellow"/>
          <w:lang w:val="es-ES_tradnl"/>
        </w:rPr>
        <w:t xml:space="preserve"> la opción que no sea aplicable</w:t>
      </w:r>
    </w:p>
    <w:p w:rsidR="00E47299" w:rsidRPr="00CF4C2C" w:rsidRDefault="002159FF" w:rsidP="00CF4C2C">
      <w:pPr>
        <w:numPr>
          <w:ilvl w:val="0"/>
          <w:numId w:val="11"/>
        </w:numPr>
        <w:tabs>
          <w:tab w:val="clear" w:pos="720"/>
          <w:tab w:val="num" w:pos="1440"/>
        </w:tabs>
        <w:suppressAutoHyphens/>
        <w:spacing w:after="240"/>
        <w:ind w:right="-142" w:firstLine="0"/>
        <w:jc w:val="both"/>
        <w:rPr>
          <w:sz w:val="22"/>
          <w:szCs w:val="22"/>
          <w:highlight w:val="lightGray"/>
          <w:lang w:val="es-ES_tradnl"/>
        </w:rPr>
      </w:pPr>
      <w:r w:rsidRPr="00CF4C2C">
        <w:rPr>
          <w:sz w:val="22"/>
          <w:szCs w:val="22"/>
          <w:highlight w:val="lightGray"/>
          <w:lang w:val="es-ES_tradnl"/>
        </w:rPr>
        <w:t>[</w:t>
      </w:r>
      <w:r w:rsidRPr="00CF4C2C">
        <w:rPr>
          <w:b/>
          <w:sz w:val="22"/>
          <w:szCs w:val="22"/>
          <w:highlight w:val="lightGray"/>
          <w:lang w:val="es-ES_tradnl"/>
        </w:rPr>
        <w:t>C</w:t>
      </w:r>
      <w:r w:rsidR="00E47299" w:rsidRPr="00CF4C2C">
        <w:rPr>
          <w:b/>
          <w:sz w:val="22"/>
          <w:szCs w:val="22"/>
          <w:highlight w:val="lightGray"/>
          <w:lang w:val="es-ES_tradnl"/>
        </w:rPr>
        <w:t>uenta bancaria</w:t>
      </w:r>
    </w:p>
    <w:p w:rsidR="00E47299" w:rsidRPr="00017DF9" w:rsidRDefault="00E47299" w:rsidP="00E47299">
      <w:pPr>
        <w:ind w:right="-142"/>
        <w:jc w:val="both"/>
        <w:rPr>
          <w:sz w:val="22"/>
          <w:szCs w:val="22"/>
          <w:lang w:val="es-ES_tradnl"/>
        </w:rPr>
      </w:pPr>
      <w:r w:rsidRPr="00CF4C2C">
        <w:rPr>
          <w:sz w:val="22"/>
          <w:szCs w:val="22"/>
          <w:highlight w:val="lightGray"/>
          <w:lang w:val="es-ES_tradnl"/>
        </w:rPr>
        <w:t xml:space="preserve">Los pagos se efectuarán en la cuenta bancaria </w:t>
      </w:r>
      <w:r w:rsidR="002159FF" w:rsidRPr="00CF4C2C">
        <w:rPr>
          <w:sz w:val="22"/>
          <w:szCs w:val="22"/>
          <w:highlight w:val="lightGray"/>
          <w:lang w:val="es-ES_tradnl"/>
        </w:rPr>
        <w:t>que figura</w:t>
      </w:r>
      <w:r w:rsidRPr="00CF4C2C">
        <w:rPr>
          <w:sz w:val="22"/>
          <w:szCs w:val="22"/>
          <w:highlight w:val="lightGray"/>
          <w:lang w:val="es-ES_tradnl"/>
        </w:rPr>
        <w:t xml:space="preserve"> en la ficha de identificación financiera (véase </w:t>
      </w:r>
      <w:r w:rsidR="00FA3675" w:rsidRPr="00CF4C2C">
        <w:rPr>
          <w:sz w:val="22"/>
          <w:szCs w:val="22"/>
          <w:highlight w:val="lightGray"/>
          <w:lang w:val="es-ES_tradnl"/>
        </w:rPr>
        <w:t xml:space="preserve">el </w:t>
      </w:r>
      <w:r w:rsidRPr="00CF4C2C">
        <w:rPr>
          <w:sz w:val="22"/>
          <w:szCs w:val="22"/>
          <w:highlight w:val="lightGray"/>
          <w:lang w:val="es-ES_tradnl"/>
        </w:rPr>
        <w:t xml:space="preserve">anexo E de </w:t>
      </w:r>
      <w:r w:rsidR="006B7B25" w:rsidRPr="00CF4C2C">
        <w:rPr>
          <w:sz w:val="22"/>
          <w:szCs w:val="22"/>
          <w:highlight w:val="lightGray"/>
          <w:lang w:val="es-ES_tradnl"/>
        </w:rPr>
        <w:t>la Guía</w:t>
      </w:r>
      <w:r w:rsidRPr="00CF4C2C">
        <w:rPr>
          <w:sz w:val="22"/>
          <w:szCs w:val="22"/>
          <w:highlight w:val="lightGray"/>
          <w:lang w:val="es-ES_tradnl"/>
        </w:rPr>
        <w:t xml:space="preserve"> para los solicitantes). El banco debe </w:t>
      </w:r>
      <w:r w:rsidR="00FA3675" w:rsidRPr="00CF4C2C">
        <w:rPr>
          <w:sz w:val="22"/>
          <w:szCs w:val="22"/>
          <w:highlight w:val="lightGray"/>
          <w:lang w:val="es-ES_tradnl"/>
        </w:rPr>
        <w:t>estar situado</w:t>
      </w:r>
      <w:r w:rsidRPr="00CF4C2C">
        <w:rPr>
          <w:sz w:val="22"/>
          <w:szCs w:val="22"/>
          <w:highlight w:val="lightGray"/>
          <w:lang w:val="es-ES_tradnl"/>
        </w:rPr>
        <w:t xml:space="preserve"> en el país en que esté establecido el solicitante. Si usted </w:t>
      </w:r>
      <w:r w:rsidR="00FA3675" w:rsidRPr="00CF4C2C">
        <w:rPr>
          <w:sz w:val="22"/>
          <w:szCs w:val="22"/>
          <w:highlight w:val="lightGray"/>
          <w:lang w:val="es-ES_tradnl"/>
        </w:rPr>
        <w:t xml:space="preserve">ya </w:t>
      </w:r>
      <w:r w:rsidRPr="00CF4C2C">
        <w:rPr>
          <w:sz w:val="22"/>
          <w:szCs w:val="22"/>
          <w:highlight w:val="lightGray"/>
          <w:lang w:val="es-ES_tradnl"/>
        </w:rPr>
        <w:t xml:space="preserve">ha enviado </w:t>
      </w:r>
      <w:r w:rsidR="00FA3675" w:rsidRPr="00CF4C2C">
        <w:rPr>
          <w:sz w:val="22"/>
          <w:szCs w:val="22"/>
          <w:highlight w:val="lightGray"/>
          <w:lang w:val="es-ES_tradnl"/>
        </w:rPr>
        <w:t xml:space="preserve">anteriormente </w:t>
      </w:r>
      <w:r w:rsidRPr="00CF4C2C">
        <w:rPr>
          <w:sz w:val="22"/>
          <w:szCs w:val="22"/>
          <w:highlight w:val="lightGray"/>
          <w:lang w:val="es-ES_tradnl"/>
        </w:rPr>
        <w:t>un</w:t>
      </w:r>
      <w:r w:rsidR="00FA3675" w:rsidRPr="00CF4C2C">
        <w:rPr>
          <w:sz w:val="22"/>
          <w:szCs w:val="22"/>
          <w:highlight w:val="lightGray"/>
          <w:lang w:val="es-ES_tradnl"/>
        </w:rPr>
        <w:t>a</w:t>
      </w:r>
      <w:r w:rsidRPr="00CF4C2C">
        <w:rPr>
          <w:sz w:val="22"/>
          <w:szCs w:val="22"/>
          <w:highlight w:val="lightGray"/>
          <w:lang w:val="es-ES_tradnl"/>
        </w:rPr>
        <w:t xml:space="preserve"> </w:t>
      </w:r>
      <w:r w:rsidR="00FA3675" w:rsidRPr="00CF4C2C">
        <w:rPr>
          <w:sz w:val="22"/>
          <w:szCs w:val="22"/>
          <w:highlight w:val="lightGray"/>
          <w:lang w:val="es-ES_tradnl"/>
        </w:rPr>
        <w:t>ficha</w:t>
      </w:r>
      <w:r w:rsidRPr="00CF4C2C">
        <w:rPr>
          <w:sz w:val="22"/>
          <w:szCs w:val="22"/>
          <w:highlight w:val="lightGray"/>
          <w:lang w:val="es-ES_tradnl"/>
        </w:rPr>
        <w:t xml:space="preserve"> de identificación financiera </w:t>
      </w:r>
      <w:r w:rsidR="00FA3675" w:rsidRPr="00CF4C2C">
        <w:rPr>
          <w:sz w:val="22"/>
          <w:szCs w:val="22"/>
          <w:highlight w:val="lightGray"/>
          <w:lang w:val="es-ES_tradnl"/>
        </w:rPr>
        <w:t xml:space="preserve">para </w:t>
      </w:r>
      <w:r w:rsidRPr="00CF4C2C">
        <w:rPr>
          <w:sz w:val="22"/>
          <w:szCs w:val="22"/>
          <w:highlight w:val="lightGray"/>
          <w:lang w:val="es-ES_tradnl"/>
        </w:rPr>
        <w:t xml:space="preserve">un contrato </w:t>
      </w:r>
      <w:r w:rsidR="00FA3675" w:rsidRPr="00CF4C2C">
        <w:rPr>
          <w:sz w:val="22"/>
          <w:szCs w:val="22"/>
          <w:highlight w:val="lightGray"/>
          <w:lang w:val="es-ES_tradnl"/>
        </w:rPr>
        <w:t xml:space="preserve">cuyos pagos corrían a cuenta de la Comisión, y piensa usted utilizar </w:t>
      </w:r>
      <w:r w:rsidRPr="00CF4C2C">
        <w:rPr>
          <w:sz w:val="22"/>
          <w:szCs w:val="22"/>
          <w:highlight w:val="lightGray"/>
          <w:lang w:val="es-ES_tradnl"/>
        </w:rPr>
        <w:t>l</w:t>
      </w:r>
      <w:r w:rsidR="00FA3675" w:rsidRPr="00CF4C2C">
        <w:rPr>
          <w:sz w:val="22"/>
          <w:szCs w:val="22"/>
          <w:highlight w:val="lightGray"/>
          <w:lang w:val="es-ES_tradnl"/>
        </w:rPr>
        <w:t>a misma</w:t>
      </w:r>
      <w:r w:rsidRPr="00CF4C2C">
        <w:rPr>
          <w:sz w:val="22"/>
          <w:szCs w:val="22"/>
          <w:highlight w:val="lightGray"/>
          <w:lang w:val="es-ES_tradnl"/>
        </w:rPr>
        <w:t xml:space="preserve"> cuenta bancaria, puede </w:t>
      </w:r>
      <w:r w:rsidR="00FA3675" w:rsidRPr="00CF4C2C">
        <w:rPr>
          <w:sz w:val="22"/>
          <w:szCs w:val="22"/>
          <w:highlight w:val="lightGray"/>
          <w:lang w:val="es-ES_tradnl"/>
        </w:rPr>
        <w:t xml:space="preserve">facilitarnos </w:t>
      </w:r>
      <w:r w:rsidRPr="00CF4C2C">
        <w:rPr>
          <w:sz w:val="22"/>
          <w:szCs w:val="22"/>
          <w:highlight w:val="lightGray"/>
          <w:lang w:val="es-ES_tradnl"/>
        </w:rPr>
        <w:t xml:space="preserve">una copia de </w:t>
      </w:r>
      <w:r w:rsidR="00FA3675" w:rsidRPr="00CF4C2C">
        <w:rPr>
          <w:sz w:val="22"/>
          <w:szCs w:val="22"/>
          <w:highlight w:val="lightGray"/>
          <w:lang w:val="es-ES_tradnl"/>
        </w:rPr>
        <w:t>dicha ficha</w:t>
      </w:r>
      <w:r w:rsidRPr="00017DF9">
        <w:rPr>
          <w:sz w:val="22"/>
          <w:szCs w:val="22"/>
          <w:lang w:val="es-ES_tradnl"/>
        </w:rPr>
        <w:t xml:space="preserve">.] </w:t>
      </w:r>
    </w:p>
    <w:p w:rsidR="002159FF" w:rsidRPr="00017DF9" w:rsidRDefault="002159FF" w:rsidP="00E47299">
      <w:pPr>
        <w:ind w:right="-142"/>
        <w:jc w:val="both"/>
        <w:rPr>
          <w:sz w:val="22"/>
          <w:szCs w:val="22"/>
          <w:lang w:val="es-ES_tradnl"/>
        </w:rPr>
      </w:pPr>
    </w:p>
    <w:p w:rsidR="00E47299" w:rsidRPr="00CF4C2C" w:rsidRDefault="002159FF" w:rsidP="00751624">
      <w:pPr>
        <w:numPr>
          <w:ilvl w:val="0"/>
          <w:numId w:val="11"/>
        </w:numPr>
        <w:tabs>
          <w:tab w:val="clear" w:pos="720"/>
          <w:tab w:val="num" w:pos="1440"/>
        </w:tabs>
        <w:suppressAutoHyphens/>
        <w:spacing w:after="240"/>
        <w:ind w:right="-142" w:firstLine="0"/>
        <w:jc w:val="both"/>
        <w:rPr>
          <w:sz w:val="22"/>
          <w:szCs w:val="22"/>
          <w:highlight w:val="lightGray"/>
          <w:lang w:val="es-ES_tradnl"/>
        </w:rPr>
      </w:pPr>
      <w:r w:rsidRPr="00CF4C2C">
        <w:rPr>
          <w:sz w:val="22"/>
          <w:szCs w:val="22"/>
          <w:highlight w:val="lightGray"/>
          <w:lang w:val="es-ES_tradnl"/>
        </w:rPr>
        <w:t>[</w:t>
      </w:r>
      <w:r w:rsidRPr="00CF4C2C">
        <w:rPr>
          <w:b/>
          <w:sz w:val="22"/>
          <w:szCs w:val="22"/>
          <w:highlight w:val="lightGray"/>
          <w:lang w:val="es-ES_tradnl"/>
        </w:rPr>
        <w:t>Auditoría</w:t>
      </w:r>
      <w:r w:rsidR="00E47299" w:rsidRPr="00CF4C2C">
        <w:rPr>
          <w:rStyle w:val="FootnoteCharacters"/>
          <w:b/>
          <w:sz w:val="22"/>
          <w:szCs w:val="22"/>
          <w:highlight w:val="lightGray"/>
          <w:lang w:val="es-ES_tradnl"/>
        </w:rPr>
        <w:footnoteReference w:id="1"/>
      </w:r>
    </w:p>
    <w:p w:rsidR="00E47299" w:rsidRPr="00CF4C2C" w:rsidRDefault="00E47299" w:rsidP="00E47299">
      <w:pPr>
        <w:ind w:right="-142"/>
        <w:jc w:val="both"/>
        <w:rPr>
          <w:sz w:val="22"/>
          <w:szCs w:val="22"/>
          <w:highlight w:val="lightGray"/>
          <w:lang w:val="es-ES_tradnl"/>
        </w:rPr>
      </w:pPr>
      <w:r w:rsidRPr="00CF4C2C">
        <w:rPr>
          <w:sz w:val="22"/>
          <w:szCs w:val="22"/>
          <w:highlight w:val="lightGray"/>
          <w:lang w:val="es-ES_tradnl"/>
        </w:rPr>
        <w:t xml:space="preserve">De conformidad con </w:t>
      </w:r>
      <w:r w:rsidR="006646DC" w:rsidRPr="00CF4C2C">
        <w:rPr>
          <w:sz w:val="22"/>
          <w:szCs w:val="22"/>
          <w:highlight w:val="lightGray"/>
          <w:lang w:val="es-ES_tradnl"/>
        </w:rPr>
        <w:t>la cláusula</w:t>
      </w:r>
      <w:r w:rsidRPr="00CF4C2C">
        <w:rPr>
          <w:sz w:val="22"/>
          <w:szCs w:val="22"/>
          <w:highlight w:val="lightGray"/>
          <w:lang w:val="es-ES_tradnl"/>
        </w:rPr>
        <w:t xml:space="preserve"> 1</w:t>
      </w:r>
      <w:r w:rsidR="00FA3675" w:rsidRPr="00CF4C2C">
        <w:rPr>
          <w:sz w:val="22"/>
          <w:szCs w:val="22"/>
          <w:highlight w:val="lightGray"/>
          <w:lang w:val="es-ES_tradnl"/>
        </w:rPr>
        <w:t>5.</w:t>
      </w:r>
      <w:r w:rsidR="00CF4C2C">
        <w:rPr>
          <w:sz w:val="22"/>
          <w:szCs w:val="22"/>
          <w:highlight w:val="lightGray"/>
          <w:lang w:val="es-ES_tradnl"/>
        </w:rPr>
        <w:t>7</w:t>
      </w:r>
      <w:r w:rsidR="00FA3675" w:rsidRPr="00CF4C2C">
        <w:rPr>
          <w:sz w:val="22"/>
          <w:szCs w:val="22"/>
          <w:highlight w:val="lightGray"/>
          <w:lang w:val="es-ES_tradnl"/>
        </w:rPr>
        <w:t xml:space="preserve"> de las C</w:t>
      </w:r>
      <w:r w:rsidRPr="00CF4C2C">
        <w:rPr>
          <w:sz w:val="22"/>
          <w:szCs w:val="22"/>
          <w:highlight w:val="lightGray"/>
          <w:lang w:val="es-ES_tradnl"/>
        </w:rPr>
        <w:t>ondicion</w:t>
      </w:r>
      <w:r w:rsidR="00FA3675" w:rsidRPr="00CF4C2C">
        <w:rPr>
          <w:sz w:val="22"/>
          <w:szCs w:val="22"/>
          <w:highlight w:val="lightGray"/>
          <w:lang w:val="es-ES_tradnl"/>
        </w:rPr>
        <w:t>es G</w:t>
      </w:r>
      <w:r w:rsidRPr="00CF4C2C">
        <w:rPr>
          <w:sz w:val="22"/>
          <w:szCs w:val="22"/>
          <w:highlight w:val="lightGray"/>
          <w:lang w:val="es-ES_tradnl"/>
        </w:rPr>
        <w:t>enerales del contrato</w:t>
      </w:r>
      <w:r w:rsidR="00CF4C2C">
        <w:rPr>
          <w:sz w:val="22"/>
          <w:szCs w:val="22"/>
          <w:highlight w:val="lightGray"/>
          <w:lang w:val="es-ES_tradnl"/>
        </w:rPr>
        <w:t xml:space="preserve"> de subvención</w:t>
      </w:r>
      <w:r w:rsidRPr="00CF4C2C">
        <w:rPr>
          <w:sz w:val="22"/>
          <w:szCs w:val="22"/>
          <w:highlight w:val="lightGray"/>
          <w:lang w:val="es-ES_tradnl"/>
        </w:rPr>
        <w:t xml:space="preserve">, </w:t>
      </w:r>
      <w:r w:rsidR="00FA3675" w:rsidRPr="00CF4C2C">
        <w:rPr>
          <w:sz w:val="22"/>
          <w:szCs w:val="22"/>
          <w:highlight w:val="lightGray"/>
          <w:lang w:val="es-ES_tradnl"/>
        </w:rPr>
        <w:t xml:space="preserve">se requerirá </w:t>
      </w:r>
      <w:r w:rsidRPr="00CF4C2C">
        <w:rPr>
          <w:sz w:val="22"/>
          <w:szCs w:val="22"/>
          <w:highlight w:val="lightGray"/>
          <w:lang w:val="es-ES_tradnl"/>
        </w:rPr>
        <w:t>un informe sobre la verificación de los gastos de la acción</w:t>
      </w:r>
      <w:r w:rsidR="00FA3675" w:rsidRPr="00CF4C2C">
        <w:rPr>
          <w:sz w:val="22"/>
          <w:szCs w:val="22"/>
          <w:highlight w:val="lightGray"/>
          <w:lang w:val="es-ES_tradnl"/>
        </w:rPr>
        <w:t>,</w:t>
      </w:r>
      <w:r w:rsidRPr="00CF4C2C">
        <w:rPr>
          <w:sz w:val="22"/>
          <w:szCs w:val="22"/>
          <w:highlight w:val="lightGray"/>
          <w:lang w:val="es-ES_tradnl"/>
        </w:rPr>
        <w:t xml:space="preserve"> elaborado por un auditor autorizado que cumpla </w:t>
      </w:r>
      <w:r w:rsidR="00BC6CA6" w:rsidRPr="00CF4C2C">
        <w:rPr>
          <w:sz w:val="22"/>
          <w:szCs w:val="22"/>
          <w:highlight w:val="lightGray"/>
          <w:lang w:val="es-ES_tradnl"/>
        </w:rPr>
        <w:t>los requisitos específicos</w:t>
      </w:r>
      <w:r w:rsidRPr="00CF4C2C">
        <w:rPr>
          <w:sz w:val="22"/>
          <w:szCs w:val="22"/>
          <w:highlight w:val="lightGray"/>
          <w:lang w:val="es-ES_tradnl"/>
        </w:rPr>
        <w:t xml:space="preserve"> </w:t>
      </w:r>
      <w:r w:rsidR="00BC6CA6" w:rsidRPr="00CF4C2C">
        <w:rPr>
          <w:sz w:val="22"/>
          <w:szCs w:val="22"/>
          <w:highlight w:val="lightGray"/>
          <w:lang w:val="es-ES_tradnl"/>
        </w:rPr>
        <w:t>del Pliego de Condiciones</w:t>
      </w:r>
      <w:r w:rsidRPr="00CF4C2C">
        <w:rPr>
          <w:sz w:val="22"/>
          <w:szCs w:val="22"/>
          <w:highlight w:val="lightGray"/>
          <w:lang w:val="es-ES_tradnl"/>
        </w:rPr>
        <w:t xml:space="preserve"> </w:t>
      </w:r>
      <w:r w:rsidR="00BC6CA6" w:rsidRPr="00CF4C2C">
        <w:rPr>
          <w:sz w:val="22"/>
          <w:szCs w:val="22"/>
          <w:highlight w:val="lightGray"/>
          <w:lang w:val="es-ES_tradnl"/>
        </w:rPr>
        <w:t>re</w:t>
      </w:r>
      <w:r w:rsidR="006646DC" w:rsidRPr="00CF4C2C">
        <w:rPr>
          <w:sz w:val="22"/>
          <w:szCs w:val="22"/>
          <w:highlight w:val="lightGray"/>
          <w:lang w:val="es-ES_tradnl"/>
        </w:rPr>
        <w:t>la</w:t>
      </w:r>
      <w:r w:rsidR="00BC6CA6" w:rsidRPr="00CF4C2C">
        <w:rPr>
          <w:sz w:val="22"/>
          <w:szCs w:val="22"/>
          <w:highlight w:val="lightGray"/>
          <w:lang w:val="es-ES_tradnl"/>
        </w:rPr>
        <w:t>tivos a la</w:t>
      </w:r>
      <w:r w:rsidRPr="00CF4C2C">
        <w:rPr>
          <w:sz w:val="22"/>
          <w:szCs w:val="22"/>
          <w:highlight w:val="lightGray"/>
          <w:lang w:val="es-ES_tradnl"/>
        </w:rPr>
        <w:t xml:space="preserve"> verificación de gastos (véa</w:t>
      </w:r>
      <w:r w:rsidR="006646DC" w:rsidRPr="00CF4C2C">
        <w:rPr>
          <w:sz w:val="22"/>
          <w:szCs w:val="22"/>
          <w:highlight w:val="lightGray"/>
          <w:lang w:val="es-ES_tradnl"/>
        </w:rPr>
        <w:t>n</w:t>
      </w:r>
      <w:r w:rsidRPr="00CF4C2C">
        <w:rPr>
          <w:sz w:val="22"/>
          <w:szCs w:val="22"/>
          <w:highlight w:val="lightGray"/>
          <w:lang w:val="es-ES_tradnl"/>
        </w:rPr>
        <w:t xml:space="preserve">se el anexo G de </w:t>
      </w:r>
      <w:r w:rsidR="00BC6CA6" w:rsidRPr="00CF4C2C">
        <w:rPr>
          <w:sz w:val="22"/>
          <w:szCs w:val="22"/>
          <w:highlight w:val="lightGray"/>
          <w:lang w:val="es-ES_tradnl"/>
        </w:rPr>
        <w:t xml:space="preserve">la Guía y el </w:t>
      </w:r>
      <w:r w:rsidRPr="00CF4C2C">
        <w:rPr>
          <w:sz w:val="22"/>
          <w:szCs w:val="22"/>
          <w:highlight w:val="lightGray"/>
          <w:lang w:val="es-ES_tradnl"/>
        </w:rPr>
        <w:t xml:space="preserve">anexo VII del modelo de </w:t>
      </w:r>
      <w:r w:rsidR="00CF4C2C">
        <w:rPr>
          <w:sz w:val="22"/>
          <w:szCs w:val="22"/>
          <w:highlight w:val="lightGray"/>
          <w:lang w:val="es-ES_tradnl"/>
        </w:rPr>
        <w:t>c</w:t>
      </w:r>
      <w:r w:rsidR="006646DC" w:rsidRPr="00CF4C2C">
        <w:rPr>
          <w:sz w:val="22"/>
          <w:szCs w:val="22"/>
          <w:highlight w:val="lightGray"/>
          <w:lang w:val="es-ES_tradnl"/>
        </w:rPr>
        <w:t xml:space="preserve">ontrato de </w:t>
      </w:r>
      <w:r w:rsidR="00CF4C2C">
        <w:rPr>
          <w:sz w:val="22"/>
          <w:szCs w:val="22"/>
          <w:highlight w:val="lightGray"/>
          <w:lang w:val="es-ES_tradnl"/>
        </w:rPr>
        <w:t>s</w:t>
      </w:r>
      <w:r w:rsidR="006646DC" w:rsidRPr="00CF4C2C">
        <w:rPr>
          <w:sz w:val="22"/>
          <w:szCs w:val="22"/>
          <w:highlight w:val="lightGray"/>
          <w:lang w:val="es-ES_tradnl"/>
        </w:rPr>
        <w:t>ubvención</w:t>
      </w:r>
      <w:r w:rsidRPr="00CF4C2C">
        <w:rPr>
          <w:sz w:val="22"/>
          <w:szCs w:val="22"/>
          <w:highlight w:val="lightGray"/>
          <w:lang w:val="es-ES_tradnl"/>
        </w:rPr>
        <w:t xml:space="preserve">). </w:t>
      </w:r>
    </w:p>
    <w:p w:rsidR="00BC6CA6" w:rsidRPr="00CF4C2C" w:rsidRDefault="00BC6CA6" w:rsidP="00E47299">
      <w:pPr>
        <w:ind w:right="-142"/>
        <w:jc w:val="both"/>
        <w:rPr>
          <w:sz w:val="22"/>
          <w:szCs w:val="22"/>
          <w:highlight w:val="lightGray"/>
          <w:lang w:val="es-ES_tradnl"/>
        </w:rPr>
      </w:pPr>
    </w:p>
    <w:p w:rsidR="00E47299" w:rsidRPr="00017DF9" w:rsidRDefault="00E47299" w:rsidP="00E47299">
      <w:pPr>
        <w:ind w:right="-142"/>
        <w:jc w:val="both"/>
        <w:rPr>
          <w:sz w:val="22"/>
          <w:szCs w:val="22"/>
          <w:lang w:val="es-ES_tradnl"/>
        </w:rPr>
      </w:pPr>
      <w:r w:rsidRPr="00CF4C2C">
        <w:rPr>
          <w:sz w:val="22"/>
          <w:szCs w:val="22"/>
          <w:highlight w:val="lightGray"/>
          <w:lang w:val="es-ES_tradnl"/>
        </w:rPr>
        <w:t>Facil</w:t>
      </w:r>
      <w:r w:rsidR="00BC6CA6" w:rsidRPr="00CF4C2C">
        <w:rPr>
          <w:sz w:val="22"/>
          <w:szCs w:val="22"/>
          <w:highlight w:val="lightGray"/>
          <w:lang w:val="es-ES_tradnl"/>
        </w:rPr>
        <w:t>ite</w:t>
      </w:r>
      <w:r w:rsidRPr="00CF4C2C">
        <w:rPr>
          <w:sz w:val="22"/>
          <w:szCs w:val="22"/>
          <w:highlight w:val="lightGray"/>
          <w:lang w:val="es-ES_tradnl"/>
        </w:rPr>
        <w:t xml:space="preserve"> el nombre y la dirección del auditor propuesto.]</w:t>
      </w:r>
    </w:p>
    <w:p w:rsidR="00E47299" w:rsidRPr="00017DF9" w:rsidRDefault="00E47299" w:rsidP="00E47299">
      <w:pPr>
        <w:ind w:right="-142"/>
        <w:jc w:val="both"/>
        <w:rPr>
          <w:sz w:val="22"/>
          <w:szCs w:val="22"/>
          <w:lang w:val="es-ES_tradnl"/>
        </w:rPr>
      </w:pPr>
    </w:p>
    <w:p w:rsidR="00E47299" w:rsidRPr="00017DF9" w:rsidRDefault="00E47299" w:rsidP="00751624">
      <w:pPr>
        <w:numPr>
          <w:ilvl w:val="0"/>
          <w:numId w:val="11"/>
        </w:numPr>
        <w:tabs>
          <w:tab w:val="clear" w:pos="720"/>
          <w:tab w:val="num" w:pos="1440"/>
        </w:tabs>
        <w:suppressAutoHyphens/>
        <w:spacing w:after="240"/>
        <w:ind w:left="1440" w:right="-142" w:hanging="720"/>
        <w:jc w:val="both"/>
        <w:rPr>
          <w:sz w:val="22"/>
          <w:szCs w:val="22"/>
          <w:lang w:val="es-ES_tradnl"/>
        </w:rPr>
      </w:pPr>
      <w:r w:rsidRPr="00017DF9">
        <w:rPr>
          <w:sz w:val="22"/>
          <w:szCs w:val="22"/>
          <w:lang w:val="es-ES_tradnl"/>
        </w:rPr>
        <w:t>[</w:t>
      </w:r>
      <w:r w:rsidRPr="00017DF9">
        <w:rPr>
          <w:sz w:val="22"/>
          <w:szCs w:val="22"/>
          <w:highlight w:val="yellow"/>
          <w:lang w:val="es-ES_tradnl"/>
        </w:rPr>
        <w:t>En caso de recomendaciones específicas del Comité de Evaluación</w:t>
      </w:r>
      <w:r w:rsidR="002159FF" w:rsidRPr="00017DF9">
        <w:rPr>
          <w:sz w:val="22"/>
          <w:szCs w:val="22"/>
          <w:lang w:val="es-ES_tradnl"/>
        </w:rPr>
        <w:t xml:space="preserve"> </w:t>
      </w:r>
      <w:r w:rsidR="002159FF" w:rsidRPr="00CF4C2C">
        <w:rPr>
          <w:b/>
          <w:sz w:val="22"/>
          <w:szCs w:val="22"/>
          <w:highlight w:val="lightGray"/>
          <w:lang w:val="es-ES_tradnl"/>
        </w:rPr>
        <w:t>M</w:t>
      </w:r>
      <w:r w:rsidRPr="00CF4C2C">
        <w:rPr>
          <w:b/>
          <w:sz w:val="22"/>
          <w:szCs w:val="22"/>
          <w:highlight w:val="lightGray"/>
          <w:lang w:val="es-ES_tradnl"/>
        </w:rPr>
        <w:t xml:space="preserve">odificaciones de la </w:t>
      </w:r>
      <w:r w:rsidR="00BC6CA6" w:rsidRPr="00CF4C2C">
        <w:rPr>
          <w:b/>
          <w:sz w:val="22"/>
          <w:szCs w:val="22"/>
          <w:highlight w:val="lightGray"/>
          <w:lang w:val="es-ES_tradnl"/>
        </w:rPr>
        <w:t>d</w:t>
      </w:r>
      <w:r w:rsidR="006B7B25" w:rsidRPr="00CF4C2C">
        <w:rPr>
          <w:b/>
          <w:sz w:val="22"/>
          <w:szCs w:val="22"/>
          <w:highlight w:val="lightGray"/>
          <w:lang w:val="es-ES_tradnl"/>
        </w:rPr>
        <w:t>escripción de la a</w:t>
      </w:r>
      <w:r w:rsidR="00BC6CA6" w:rsidRPr="00CF4C2C">
        <w:rPr>
          <w:b/>
          <w:sz w:val="22"/>
          <w:szCs w:val="22"/>
          <w:highlight w:val="lightGray"/>
          <w:lang w:val="es-ES_tradnl"/>
        </w:rPr>
        <w:t>cción y/o del p</w:t>
      </w:r>
      <w:r w:rsidRPr="00CF4C2C">
        <w:rPr>
          <w:b/>
          <w:sz w:val="22"/>
          <w:szCs w:val="22"/>
          <w:highlight w:val="lightGray"/>
          <w:lang w:val="es-ES_tradnl"/>
        </w:rPr>
        <w:t>resupuesto</w:t>
      </w:r>
      <w:r w:rsidRPr="00017DF9">
        <w:rPr>
          <w:sz w:val="22"/>
          <w:szCs w:val="22"/>
          <w:lang w:val="es-ES_tradnl"/>
        </w:rPr>
        <w:t xml:space="preserve"> </w:t>
      </w:r>
    </w:p>
    <w:p w:rsidR="00E47299" w:rsidRPr="00017DF9" w:rsidRDefault="00E47299" w:rsidP="00E47299">
      <w:pPr>
        <w:ind w:right="-142"/>
        <w:jc w:val="both"/>
        <w:rPr>
          <w:sz w:val="22"/>
          <w:szCs w:val="22"/>
          <w:lang w:val="es-ES_tradnl"/>
        </w:rPr>
      </w:pPr>
      <w:r w:rsidRPr="00CF4C2C">
        <w:rPr>
          <w:sz w:val="22"/>
          <w:szCs w:val="22"/>
          <w:highlight w:val="lightGray"/>
          <w:lang w:val="es-ES_tradnl"/>
        </w:rPr>
        <w:t xml:space="preserve">En la evaluación de su solicitud, </w:t>
      </w:r>
      <w:r w:rsidR="00BC6CA6" w:rsidRPr="00CF4C2C">
        <w:rPr>
          <w:sz w:val="22"/>
          <w:szCs w:val="22"/>
          <w:highlight w:val="lightGray"/>
          <w:lang w:val="es-ES_tradnl"/>
        </w:rPr>
        <w:t xml:space="preserve">plantearon alguna duda </w:t>
      </w:r>
      <w:r w:rsidRPr="00CF4C2C">
        <w:rPr>
          <w:sz w:val="22"/>
          <w:szCs w:val="22"/>
          <w:highlight w:val="lightGray"/>
          <w:lang w:val="es-ES_tradnl"/>
        </w:rPr>
        <w:t>el</w:t>
      </w:r>
      <w:r w:rsidR="00BC6CA6" w:rsidRPr="00CF4C2C">
        <w:rPr>
          <w:sz w:val="22"/>
          <w:szCs w:val="22"/>
          <w:highlight w:val="lightGray"/>
          <w:lang w:val="es-ES_tradnl"/>
        </w:rPr>
        <w:t>/los</w:t>
      </w:r>
      <w:r w:rsidRPr="00CF4C2C">
        <w:rPr>
          <w:sz w:val="22"/>
          <w:szCs w:val="22"/>
          <w:highlight w:val="lightGray"/>
          <w:lang w:val="es-ES_tradnl"/>
        </w:rPr>
        <w:t xml:space="preserve"> </w:t>
      </w:r>
      <w:r w:rsidR="00BC6CA6" w:rsidRPr="00CF4C2C">
        <w:rPr>
          <w:sz w:val="22"/>
          <w:szCs w:val="22"/>
          <w:highlight w:val="lightGray"/>
          <w:lang w:val="es-ES_tradnl"/>
        </w:rPr>
        <w:t>siguiente</w:t>
      </w:r>
      <w:r w:rsidRPr="00CF4C2C">
        <w:rPr>
          <w:sz w:val="22"/>
          <w:szCs w:val="22"/>
          <w:highlight w:val="lightGray"/>
          <w:lang w:val="es-ES_tradnl"/>
        </w:rPr>
        <w:t xml:space="preserve">(s) </w:t>
      </w:r>
      <w:r w:rsidR="00BC6CA6" w:rsidRPr="00CF4C2C">
        <w:rPr>
          <w:sz w:val="22"/>
          <w:szCs w:val="22"/>
          <w:highlight w:val="lightGray"/>
          <w:lang w:val="es-ES_tradnl"/>
        </w:rPr>
        <w:t>punto</w:t>
      </w:r>
      <w:r w:rsidRPr="00CF4C2C">
        <w:rPr>
          <w:sz w:val="22"/>
          <w:szCs w:val="22"/>
          <w:highlight w:val="lightGray"/>
          <w:lang w:val="es-ES_tradnl"/>
        </w:rPr>
        <w:t>(s)</w:t>
      </w:r>
      <w:r w:rsidR="006B7B25" w:rsidRPr="00CF4C2C">
        <w:rPr>
          <w:sz w:val="22"/>
          <w:szCs w:val="22"/>
          <w:highlight w:val="lightGray"/>
          <w:lang w:val="es-ES_tradnl"/>
        </w:rPr>
        <w:t xml:space="preserve"> de la descripción de la a</w:t>
      </w:r>
      <w:r w:rsidRPr="00CF4C2C">
        <w:rPr>
          <w:sz w:val="22"/>
          <w:szCs w:val="22"/>
          <w:highlight w:val="lightGray"/>
          <w:lang w:val="es-ES_tradnl"/>
        </w:rPr>
        <w:t>cción y/o del presupuesto:</w:t>
      </w:r>
    </w:p>
    <w:p w:rsidR="00E47299" w:rsidRPr="00CF4C2C" w:rsidRDefault="00BC6CA6" w:rsidP="002159FF">
      <w:pPr>
        <w:numPr>
          <w:ilvl w:val="2"/>
          <w:numId w:val="14"/>
        </w:numPr>
        <w:suppressAutoHyphens/>
        <w:spacing w:after="240"/>
        <w:ind w:right="-142"/>
        <w:jc w:val="both"/>
        <w:rPr>
          <w:sz w:val="22"/>
          <w:szCs w:val="22"/>
          <w:highlight w:val="yellow"/>
          <w:lang w:val="es-ES_tradnl"/>
        </w:rPr>
      </w:pPr>
      <w:r w:rsidRPr="00CF4C2C">
        <w:rPr>
          <w:sz w:val="22"/>
          <w:szCs w:val="22"/>
          <w:highlight w:val="yellow"/>
          <w:lang w:val="es-ES_tradnl"/>
        </w:rPr>
        <w:t>&lt;Facilite una explicación&gt;</w:t>
      </w:r>
    </w:p>
    <w:p w:rsidR="00E47299" w:rsidRPr="00CF4C2C" w:rsidRDefault="00BC6CA6" w:rsidP="002159FF">
      <w:pPr>
        <w:numPr>
          <w:ilvl w:val="2"/>
          <w:numId w:val="16"/>
        </w:numPr>
        <w:suppressAutoHyphens/>
        <w:spacing w:after="240"/>
        <w:ind w:right="-142"/>
        <w:jc w:val="both"/>
        <w:rPr>
          <w:sz w:val="22"/>
          <w:szCs w:val="22"/>
          <w:highlight w:val="yellow"/>
          <w:lang w:val="es-ES_tradnl"/>
        </w:rPr>
      </w:pPr>
      <w:r w:rsidRPr="00CF4C2C">
        <w:rPr>
          <w:sz w:val="22"/>
          <w:szCs w:val="22"/>
          <w:highlight w:val="yellow"/>
          <w:lang w:val="es-ES_tradnl"/>
        </w:rPr>
        <w:t>&lt;Facilite una explicación</w:t>
      </w:r>
      <w:r w:rsidR="00E47299" w:rsidRPr="00CF4C2C">
        <w:rPr>
          <w:sz w:val="22"/>
          <w:szCs w:val="22"/>
          <w:highlight w:val="yellow"/>
          <w:lang w:val="es-ES_tradnl"/>
        </w:rPr>
        <w:t xml:space="preserve">&gt; </w:t>
      </w:r>
    </w:p>
    <w:p w:rsidR="00E47299" w:rsidRPr="00017DF9" w:rsidRDefault="00BC6CA6" w:rsidP="00E47299">
      <w:pPr>
        <w:ind w:right="-142"/>
        <w:jc w:val="both"/>
        <w:rPr>
          <w:sz w:val="22"/>
          <w:szCs w:val="22"/>
          <w:lang w:val="es-ES_tradnl"/>
        </w:rPr>
      </w:pPr>
      <w:r w:rsidRPr="00CF4C2C">
        <w:rPr>
          <w:sz w:val="22"/>
          <w:szCs w:val="22"/>
          <w:highlight w:val="lightGray"/>
          <w:lang w:val="es-ES_tradnl"/>
        </w:rPr>
        <w:t>R</w:t>
      </w:r>
      <w:r w:rsidR="00E47299" w:rsidRPr="00CF4C2C">
        <w:rPr>
          <w:sz w:val="22"/>
          <w:szCs w:val="22"/>
          <w:highlight w:val="lightGray"/>
          <w:lang w:val="es-ES_tradnl"/>
        </w:rPr>
        <w:t>evise la propuesta en consecuencia y present</w:t>
      </w:r>
      <w:r w:rsidR="006B7B25" w:rsidRPr="00CF4C2C">
        <w:rPr>
          <w:sz w:val="22"/>
          <w:szCs w:val="22"/>
          <w:highlight w:val="lightGray"/>
          <w:lang w:val="es-ES_tradnl"/>
        </w:rPr>
        <w:t>e</w:t>
      </w:r>
      <w:r w:rsidR="006B7B25" w:rsidRPr="00017DF9">
        <w:rPr>
          <w:sz w:val="22"/>
          <w:szCs w:val="22"/>
          <w:lang w:val="es-ES_tradnl"/>
        </w:rPr>
        <w:t xml:space="preserve"> </w:t>
      </w:r>
      <w:r w:rsidR="006B7B25" w:rsidRPr="00CF4C2C">
        <w:rPr>
          <w:sz w:val="22"/>
          <w:szCs w:val="22"/>
          <w:highlight w:val="yellow"/>
          <w:lang w:val="es-ES_tradnl"/>
        </w:rPr>
        <w:t>&lt;una nueva descripción de la a</w:t>
      </w:r>
      <w:r w:rsidR="00E47299" w:rsidRPr="00CF4C2C">
        <w:rPr>
          <w:sz w:val="22"/>
          <w:szCs w:val="22"/>
          <w:highlight w:val="yellow"/>
          <w:lang w:val="es-ES_tradnl"/>
        </w:rPr>
        <w:t xml:space="preserve">cción y/o un nuevo </w:t>
      </w:r>
      <w:r w:rsidRPr="00CF4C2C">
        <w:rPr>
          <w:sz w:val="22"/>
          <w:szCs w:val="22"/>
          <w:highlight w:val="yellow"/>
          <w:lang w:val="es-ES_tradnl"/>
        </w:rPr>
        <w:t>presupuesto</w:t>
      </w:r>
      <w:r w:rsidR="00E47299" w:rsidRPr="00CF4C2C">
        <w:rPr>
          <w:sz w:val="22"/>
          <w:szCs w:val="22"/>
          <w:highlight w:val="yellow"/>
          <w:lang w:val="es-ES_tradnl"/>
        </w:rPr>
        <w:t>&gt;</w:t>
      </w:r>
      <w:r w:rsidRPr="00017DF9">
        <w:rPr>
          <w:sz w:val="22"/>
          <w:szCs w:val="22"/>
          <w:lang w:val="es-ES_tradnl"/>
        </w:rPr>
        <w:t xml:space="preserve"> </w:t>
      </w:r>
      <w:r w:rsidRPr="00CF4C2C">
        <w:rPr>
          <w:sz w:val="22"/>
          <w:szCs w:val="22"/>
          <w:highlight w:val="lightGray"/>
          <w:lang w:val="es-ES_tradnl"/>
        </w:rPr>
        <w:t>con</w:t>
      </w:r>
      <w:r w:rsidR="00E47299" w:rsidRPr="00CF4C2C">
        <w:rPr>
          <w:sz w:val="22"/>
          <w:szCs w:val="22"/>
          <w:highlight w:val="lightGray"/>
          <w:lang w:val="es-ES_tradnl"/>
        </w:rPr>
        <w:t xml:space="preserve"> las modificaciones </w:t>
      </w:r>
      <w:r w:rsidRPr="00CF4C2C">
        <w:rPr>
          <w:sz w:val="22"/>
          <w:szCs w:val="22"/>
          <w:highlight w:val="lightGray"/>
          <w:lang w:val="es-ES_tradnl"/>
        </w:rPr>
        <w:t>exigida</w:t>
      </w:r>
      <w:r w:rsidR="00CF4C2C">
        <w:rPr>
          <w:sz w:val="22"/>
          <w:szCs w:val="22"/>
          <w:highlight w:val="lightGray"/>
          <w:lang w:val="es-ES_tradnl"/>
        </w:rPr>
        <w:t>s.</w:t>
      </w:r>
      <w:r w:rsidR="00CF4C2C">
        <w:rPr>
          <w:sz w:val="22"/>
          <w:szCs w:val="22"/>
          <w:lang w:val="es-ES_tradnl"/>
        </w:rPr>
        <w:t>]</w:t>
      </w:r>
    </w:p>
    <w:p w:rsidR="00E47299" w:rsidRPr="00017DF9" w:rsidRDefault="00E47299" w:rsidP="00E47299">
      <w:pPr>
        <w:ind w:right="-142"/>
        <w:jc w:val="both"/>
        <w:rPr>
          <w:sz w:val="22"/>
          <w:szCs w:val="22"/>
          <w:lang w:val="es-ES_tradnl"/>
        </w:rPr>
      </w:pPr>
    </w:p>
    <w:p w:rsidR="00E47299" w:rsidRPr="00CF4C2C" w:rsidRDefault="00C62141" w:rsidP="00751624">
      <w:pPr>
        <w:numPr>
          <w:ilvl w:val="0"/>
          <w:numId w:val="11"/>
        </w:numPr>
        <w:tabs>
          <w:tab w:val="clear" w:pos="720"/>
          <w:tab w:val="num" w:pos="1440"/>
        </w:tabs>
        <w:suppressAutoHyphens/>
        <w:spacing w:after="240"/>
        <w:ind w:left="1440" w:right="-142" w:hanging="720"/>
        <w:jc w:val="both"/>
        <w:rPr>
          <w:b/>
          <w:sz w:val="22"/>
          <w:szCs w:val="22"/>
          <w:highlight w:val="lightGray"/>
          <w:lang w:val="es-ES_tradnl"/>
        </w:rPr>
      </w:pPr>
      <w:r>
        <w:rPr>
          <w:b/>
          <w:sz w:val="22"/>
          <w:szCs w:val="22"/>
          <w:highlight w:val="lightGray"/>
          <w:lang w:val="es-ES_tradnl"/>
        </w:rPr>
        <w:t>[</w:t>
      </w:r>
      <w:r w:rsidR="006B7B25" w:rsidRPr="00CF4C2C">
        <w:rPr>
          <w:b/>
          <w:sz w:val="22"/>
          <w:szCs w:val="22"/>
          <w:highlight w:val="lightGray"/>
          <w:lang w:val="es-ES_tradnl"/>
        </w:rPr>
        <w:t>Fecha de inicio de la a</w:t>
      </w:r>
      <w:r w:rsidR="00E47299" w:rsidRPr="00CF4C2C">
        <w:rPr>
          <w:b/>
          <w:sz w:val="22"/>
          <w:szCs w:val="22"/>
          <w:highlight w:val="lightGray"/>
          <w:lang w:val="es-ES_tradnl"/>
        </w:rPr>
        <w:t>cción</w:t>
      </w:r>
    </w:p>
    <w:p w:rsidR="00E47299" w:rsidRDefault="00936104" w:rsidP="00E47299">
      <w:pPr>
        <w:ind w:right="-142"/>
        <w:jc w:val="both"/>
        <w:rPr>
          <w:sz w:val="22"/>
          <w:szCs w:val="22"/>
          <w:highlight w:val="lightGray"/>
          <w:lang w:val="es-ES_tradnl"/>
        </w:rPr>
      </w:pPr>
      <w:r w:rsidRPr="00CF4C2C">
        <w:rPr>
          <w:sz w:val="22"/>
          <w:szCs w:val="22"/>
          <w:highlight w:val="lightGray"/>
          <w:lang w:val="es-ES_tradnl"/>
        </w:rPr>
        <w:lastRenderedPageBreak/>
        <w:t xml:space="preserve">La fecha de inicio de la </w:t>
      </w:r>
      <w:r w:rsidR="006B7B25" w:rsidRPr="00CF4C2C">
        <w:rPr>
          <w:sz w:val="22"/>
          <w:szCs w:val="22"/>
          <w:highlight w:val="lightGray"/>
          <w:lang w:val="es-ES_tradnl"/>
        </w:rPr>
        <w:t>a</w:t>
      </w:r>
      <w:r w:rsidR="00E47299" w:rsidRPr="00CF4C2C">
        <w:rPr>
          <w:sz w:val="22"/>
          <w:szCs w:val="22"/>
          <w:highlight w:val="lightGray"/>
          <w:lang w:val="es-ES_tradnl"/>
        </w:rPr>
        <w:t xml:space="preserve">cción corresponde al inicio del período de </w:t>
      </w:r>
      <w:r w:rsidRPr="00CF4C2C">
        <w:rPr>
          <w:sz w:val="22"/>
          <w:szCs w:val="22"/>
          <w:highlight w:val="lightGray"/>
          <w:lang w:val="es-ES_tradnl"/>
        </w:rPr>
        <w:t>elegi</w:t>
      </w:r>
      <w:r w:rsidR="00E47299" w:rsidRPr="00CF4C2C">
        <w:rPr>
          <w:sz w:val="22"/>
          <w:szCs w:val="22"/>
          <w:highlight w:val="lightGray"/>
          <w:lang w:val="es-ES_tradnl"/>
        </w:rPr>
        <w:t>bilidad de los costes (es dec</w:t>
      </w:r>
      <w:r w:rsidRPr="00CF4C2C">
        <w:rPr>
          <w:sz w:val="22"/>
          <w:szCs w:val="22"/>
          <w:highlight w:val="lightGray"/>
          <w:lang w:val="es-ES_tradnl"/>
        </w:rPr>
        <w:t>ir, el periodo de ejecución). Tenga</w:t>
      </w:r>
      <w:r w:rsidR="00E47299" w:rsidRPr="00CF4C2C">
        <w:rPr>
          <w:sz w:val="22"/>
          <w:szCs w:val="22"/>
          <w:highlight w:val="lightGray"/>
          <w:lang w:val="es-ES_tradnl"/>
        </w:rPr>
        <w:t xml:space="preserve"> en cuenta que las </w:t>
      </w:r>
      <w:r w:rsidRPr="00CF4C2C">
        <w:rPr>
          <w:sz w:val="22"/>
          <w:szCs w:val="22"/>
          <w:highlight w:val="lightGray"/>
          <w:lang w:val="es-ES_tradnl"/>
        </w:rPr>
        <w:t>Condiciones P</w:t>
      </w:r>
      <w:r w:rsidR="00E47299" w:rsidRPr="00CF4C2C">
        <w:rPr>
          <w:sz w:val="22"/>
          <w:szCs w:val="22"/>
          <w:highlight w:val="lightGray"/>
          <w:lang w:val="es-ES_tradnl"/>
        </w:rPr>
        <w:t>articular</w:t>
      </w:r>
      <w:r w:rsidRPr="00CF4C2C">
        <w:rPr>
          <w:sz w:val="22"/>
          <w:szCs w:val="22"/>
          <w:highlight w:val="lightGray"/>
          <w:lang w:val="es-ES_tradnl"/>
        </w:rPr>
        <w:t xml:space="preserve">es (véase </w:t>
      </w:r>
      <w:r w:rsidR="006646DC" w:rsidRPr="00CF4C2C">
        <w:rPr>
          <w:sz w:val="22"/>
          <w:szCs w:val="22"/>
          <w:highlight w:val="lightGray"/>
          <w:lang w:val="es-ES_tradnl"/>
        </w:rPr>
        <w:t>la cláusula</w:t>
      </w:r>
      <w:r w:rsidRPr="00CF4C2C">
        <w:rPr>
          <w:sz w:val="22"/>
          <w:szCs w:val="22"/>
          <w:highlight w:val="lightGray"/>
          <w:lang w:val="es-ES_tradnl"/>
        </w:rPr>
        <w:t xml:space="preserve"> 2.2</w:t>
      </w:r>
      <w:r w:rsidR="00835A6A">
        <w:rPr>
          <w:sz w:val="22"/>
          <w:szCs w:val="22"/>
          <w:highlight w:val="lightGray"/>
          <w:lang w:val="es-ES_tradnl"/>
        </w:rPr>
        <w:t xml:space="preserve"> o las disposiciones pertinentes del acuerdo de contribución</w:t>
      </w:r>
      <w:r w:rsidRPr="00CF4C2C">
        <w:rPr>
          <w:sz w:val="22"/>
          <w:szCs w:val="22"/>
          <w:highlight w:val="lightGray"/>
          <w:lang w:val="es-ES_tradnl"/>
        </w:rPr>
        <w:t xml:space="preserve">) </w:t>
      </w:r>
      <w:r w:rsidR="00E47299" w:rsidRPr="00CF4C2C">
        <w:rPr>
          <w:sz w:val="22"/>
          <w:szCs w:val="22"/>
          <w:highlight w:val="lightGray"/>
          <w:lang w:val="es-ES_tradnl"/>
        </w:rPr>
        <w:t>prevén di</w:t>
      </w:r>
      <w:r w:rsidRPr="00CF4C2C">
        <w:rPr>
          <w:sz w:val="22"/>
          <w:szCs w:val="22"/>
          <w:highlight w:val="lightGray"/>
          <w:lang w:val="es-ES_tradnl"/>
        </w:rPr>
        <w:t>stintas</w:t>
      </w:r>
      <w:r w:rsidR="00E47299" w:rsidRPr="00CF4C2C">
        <w:rPr>
          <w:sz w:val="22"/>
          <w:szCs w:val="22"/>
          <w:highlight w:val="lightGray"/>
          <w:lang w:val="es-ES_tradnl"/>
        </w:rPr>
        <w:t xml:space="preserve"> opciones para la fecha de inicio.</w:t>
      </w:r>
    </w:p>
    <w:p w:rsidR="00CF4C2C" w:rsidRPr="00CF4C2C" w:rsidRDefault="00CF4C2C" w:rsidP="00E47299">
      <w:pPr>
        <w:ind w:right="-142"/>
        <w:jc w:val="both"/>
        <w:rPr>
          <w:sz w:val="22"/>
          <w:szCs w:val="22"/>
          <w:highlight w:val="lightGray"/>
          <w:lang w:val="es-ES_tradnl"/>
        </w:rPr>
      </w:pPr>
    </w:p>
    <w:p w:rsidR="00E47299" w:rsidRPr="00017DF9" w:rsidRDefault="00835A6A" w:rsidP="00E47299">
      <w:pPr>
        <w:ind w:right="-142"/>
        <w:jc w:val="both"/>
        <w:rPr>
          <w:sz w:val="22"/>
          <w:szCs w:val="22"/>
          <w:lang w:val="es-ES_tradnl"/>
        </w:rPr>
      </w:pPr>
      <w:r>
        <w:rPr>
          <w:sz w:val="22"/>
          <w:szCs w:val="22"/>
          <w:highlight w:val="lightGray"/>
          <w:lang w:val="es-ES_tradnl"/>
        </w:rPr>
        <w:t>Indique</w:t>
      </w:r>
      <w:r w:rsidR="00936104" w:rsidRPr="00CF4C2C">
        <w:rPr>
          <w:sz w:val="22"/>
          <w:szCs w:val="22"/>
          <w:highlight w:val="lightGray"/>
          <w:lang w:val="es-ES_tradnl"/>
        </w:rPr>
        <w:t xml:space="preserve"> </w:t>
      </w:r>
      <w:r w:rsidR="00E47299" w:rsidRPr="00CF4C2C">
        <w:rPr>
          <w:sz w:val="22"/>
          <w:szCs w:val="22"/>
          <w:highlight w:val="lightGray"/>
          <w:lang w:val="es-ES_tradnl"/>
        </w:rPr>
        <w:t xml:space="preserve">la fecha de inicio de la </w:t>
      </w:r>
      <w:r w:rsidR="006B7B25" w:rsidRPr="00CF4C2C">
        <w:rPr>
          <w:sz w:val="22"/>
          <w:szCs w:val="22"/>
          <w:highlight w:val="lightGray"/>
          <w:lang w:val="es-ES_tradnl"/>
        </w:rPr>
        <w:t>a</w:t>
      </w:r>
      <w:r w:rsidR="00E47299" w:rsidRPr="00CF4C2C">
        <w:rPr>
          <w:sz w:val="22"/>
          <w:szCs w:val="22"/>
          <w:highlight w:val="lightGray"/>
          <w:lang w:val="es-ES_tradnl"/>
        </w:rPr>
        <w:t xml:space="preserve">cción de </w:t>
      </w:r>
      <w:r w:rsidR="00936104" w:rsidRPr="00CF4C2C">
        <w:rPr>
          <w:sz w:val="22"/>
          <w:szCs w:val="22"/>
          <w:highlight w:val="lightGray"/>
          <w:lang w:val="es-ES_tradnl"/>
        </w:rPr>
        <w:t>acuerdo</w:t>
      </w:r>
      <w:r w:rsidR="00E47299" w:rsidRPr="00CF4C2C">
        <w:rPr>
          <w:sz w:val="22"/>
          <w:szCs w:val="22"/>
          <w:highlight w:val="lightGray"/>
          <w:lang w:val="es-ES_tradnl"/>
        </w:rPr>
        <w:t xml:space="preserve"> con </w:t>
      </w:r>
      <w:r w:rsidR="00936104" w:rsidRPr="00CF4C2C">
        <w:rPr>
          <w:sz w:val="22"/>
          <w:szCs w:val="22"/>
          <w:highlight w:val="lightGray"/>
          <w:lang w:val="es-ES_tradnl"/>
        </w:rPr>
        <w:t>alg</w:t>
      </w:r>
      <w:r w:rsidR="00E47299" w:rsidRPr="00CF4C2C">
        <w:rPr>
          <w:sz w:val="22"/>
          <w:szCs w:val="22"/>
          <w:highlight w:val="lightGray"/>
          <w:lang w:val="es-ES_tradnl"/>
        </w:rPr>
        <w:t xml:space="preserve">una de </w:t>
      </w:r>
      <w:r w:rsidR="006B7B25" w:rsidRPr="00CF4C2C">
        <w:rPr>
          <w:sz w:val="22"/>
          <w:szCs w:val="22"/>
          <w:highlight w:val="lightGray"/>
          <w:lang w:val="es-ES_tradnl"/>
        </w:rPr>
        <w:t xml:space="preserve">las </w:t>
      </w:r>
      <w:r w:rsidR="00936104" w:rsidRPr="00CF4C2C">
        <w:rPr>
          <w:sz w:val="22"/>
          <w:szCs w:val="22"/>
          <w:highlight w:val="lightGray"/>
          <w:lang w:val="es-ES_tradnl"/>
        </w:rPr>
        <w:t xml:space="preserve">citadas </w:t>
      </w:r>
      <w:r w:rsidR="00E47299" w:rsidRPr="00CF4C2C">
        <w:rPr>
          <w:sz w:val="22"/>
          <w:szCs w:val="22"/>
          <w:highlight w:val="lightGray"/>
          <w:lang w:val="es-ES_tradnl"/>
        </w:rPr>
        <w:t>opciones.</w:t>
      </w:r>
      <w:r w:rsidR="00C62141">
        <w:rPr>
          <w:sz w:val="22"/>
          <w:szCs w:val="22"/>
          <w:lang w:val="es-ES_tradnl"/>
        </w:rPr>
        <w:t>]</w:t>
      </w:r>
    </w:p>
    <w:p w:rsidR="00BC6CA6" w:rsidRPr="00017DF9" w:rsidRDefault="00BC6CA6" w:rsidP="00E47299">
      <w:pPr>
        <w:ind w:right="-142"/>
        <w:jc w:val="both"/>
        <w:rPr>
          <w:sz w:val="22"/>
          <w:szCs w:val="22"/>
          <w:lang w:val="es-ES_tradnl"/>
        </w:rPr>
      </w:pPr>
    </w:p>
    <w:p w:rsidR="00E47299" w:rsidRPr="00CF4C2C" w:rsidRDefault="00C62141" w:rsidP="00751624">
      <w:pPr>
        <w:numPr>
          <w:ilvl w:val="0"/>
          <w:numId w:val="11"/>
        </w:numPr>
        <w:tabs>
          <w:tab w:val="clear" w:pos="720"/>
          <w:tab w:val="num" w:pos="1440"/>
        </w:tabs>
        <w:suppressAutoHyphens/>
        <w:spacing w:after="240"/>
        <w:ind w:left="1440" w:right="-142" w:hanging="720"/>
        <w:jc w:val="both"/>
        <w:rPr>
          <w:b/>
          <w:sz w:val="22"/>
          <w:szCs w:val="22"/>
          <w:highlight w:val="lightGray"/>
          <w:lang w:val="es-ES_tradnl"/>
        </w:rPr>
      </w:pPr>
      <w:r>
        <w:rPr>
          <w:b/>
          <w:sz w:val="22"/>
          <w:szCs w:val="22"/>
          <w:highlight w:val="lightGray"/>
          <w:lang w:val="es-ES_tradnl"/>
        </w:rPr>
        <w:t>[</w:t>
      </w:r>
      <w:r w:rsidR="00936104" w:rsidRPr="00CF4C2C">
        <w:rPr>
          <w:b/>
          <w:sz w:val="22"/>
          <w:szCs w:val="22"/>
          <w:highlight w:val="lightGray"/>
          <w:lang w:val="es-ES_tradnl"/>
        </w:rPr>
        <w:t>Plazos</w:t>
      </w:r>
      <w:r w:rsidR="00E47299" w:rsidRPr="00CF4C2C">
        <w:rPr>
          <w:b/>
          <w:sz w:val="22"/>
          <w:szCs w:val="22"/>
          <w:highlight w:val="lightGray"/>
          <w:lang w:val="es-ES_tradnl"/>
        </w:rPr>
        <w:t xml:space="preserve"> de pago</w:t>
      </w:r>
    </w:p>
    <w:p w:rsidR="00E47299" w:rsidRDefault="00E47299" w:rsidP="00E47299">
      <w:pPr>
        <w:ind w:right="-142"/>
        <w:jc w:val="both"/>
        <w:rPr>
          <w:sz w:val="22"/>
          <w:szCs w:val="22"/>
          <w:lang w:val="es-ES_tradnl"/>
        </w:rPr>
      </w:pPr>
      <w:r w:rsidRPr="00CF4C2C">
        <w:rPr>
          <w:sz w:val="22"/>
          <w:szCs w:val="22"/>
          <w:highlight w:val="lightGray"/>
          <w:lang w:val="es-ES_tradnl"/>
        </w:rPr>
        <w:t xml:space="preserve">Los </w:t>
      </w:r>
      <w:r w:rsidR="00936104" w:rsidRPr="00CF4C2C">
        <w:rPr>
          <w:sz w:val="22"/>
          <w:szCs w:val="22"/>
          <w:highlight w:val="lightGray"/>
          <w:lang w:val="es-ES_tradnl"/>
        </w:rPr>
        <w:t>plazos</w:t>
      </w:r>
      <w:r w:rsidRPr="00CF4C2C">
        <w:rPr>
          <w:sz w:val="22"/>
          <w:szCs w:val="22"/>
          <w:highlight w:val="lightGray"/>
          <w:lang w:val="es-ES_tradnl"/>
        </w:rPr>
        <w:t xml:space="preserve"> de pago se harán constar en el contrato</w:t>
      </w:r>
      <w:r w:rsidR="00CF4C2C" w:rsidRPr="00CF4C2C">
        <w:rPr>
          <w:sz w:val="22"/>
          <w:szCs w:val="22"/>
          <w:highlight w:val="lightGray"/>
          <w:lang w:val="es-ES_tradnl"/>
        </w:rPr>
        <w:t xml:space="preserve"> de subvención</w:t>
      </w:r>
      <w:r w:rsidRPr="00CF4C2C">
        <w:rPr>
          <w:sz w:val="22"/>
          <w:szCs w:val="22"/>
          <w:highlight w:val="lightGray"/>
          <w:lang w:val="es-ES_tradnl"/>
        </w:rPr>
        <w:t xml:space="preserve">. De conformidad con </w:t>
      </w:r>
      <w:r w:rsidR="006646DC" w:rsidRPr="00CF4C2C">
        <w:rPr>
          <w:sz w:val="22"/>
          <w:szCs w:val="22"/>
          <w:highlight w:val="lightGray"/>
          <w:lang w:val="es-ES_tradnl"/>
        </w:rPr>
        <w:t>la cláusula</w:t>
      </w:r>
      <w:r w:rsidRPr="00CF4C2C">
        <w:rPr>
          <w:sz w:val="22"/>
          <w:szCs w:val="22"/>
          <w:highlight w:val="lightGray"/>
          <w:lang w:val="es-ES_tradnl"/>
        </w:rPr>
        <w:t xml:space="preserve"> 15</w:t>
      </w:r>
      <w:r w:rsidR="00936104" w:rsidRPr="00CF4C2C">
        <w:rPr>
          <w:sz w:val="22"/>
          <w:szCs w:val="22"/>
          <w:highlight w:val="lightGray"/>
          <w:lang w:val="es-ES_tradnl"/>
        </w:rPr>
        <w:t>.1 de las Condiciones Generales del c</w:t>
      </w:r>
      <w:r w:rsidRPr="00CF4C2C">
        <w:rPr>
          <w:sz w:val="22"/>
          <w:szCs w:val="22"/>
          <w:highlight w:val="lightGray"/>
          <w:lang w:val="es-ES_tradnl"/>
        </w:rPr>
        <w:t>ontrato</w:t>
      </w:r>
      <w:r w:rsidR="00CF4C2C" w:rsidRPr="00CF4C2C">
        <w:rPr>
          <w:sz w:val="22"/>
          <w:szCs w:val="22"/>
          <w:highlight w:val="lightGray"/>
          <w:lang w:val="es-ES_tradnl"/>
        </w:rPr>
        <w:t xml:space="preserve"> de </w:t>
      </w:r>
      <w:r w:rsidR="00835A6A">
        <w:rPr>
          <w:sz w:val="22"/>
          <w:szCs w:val="22"/>
          <w:highlight w:val="lightGray"/>
          <w:lang w:val="es-ES_tradnl"/>
        </w:rPr>
        <w:t>contribución</w:t>
      </w:r>
      <w:r w:rsidR="00CF4C2C" w:rsidRPr="00CF4C2C">
        <w:rPr>
          <w:sz w:val="22"/>
          <w:szCs w:val="22"/>
          <w:highlight w:val="lightGray"/>
          <w:lang w:val="es-ES_tradnl"/>
        </w:rPr>
        <w:t xml:space="preserve"> (o las disposiciones pertinentes del</w:t>
      </w:r>
      <w:r w:rsidR="00CF4C2C" w:rsidRPr="00751624">
        <w:rPr>
          <w:highlight w:val="lightGray"/>
          <w:lang w:val="es-ES_tradnl"/>
        </w:rPr>
        <w:t xml:space="preserve"> </w:t>
      </w:r>
      <w:r w:rsidR="00CF4C2C" w:rsidRPr="00CF4C2C">
        <w:rPr>
          <w:sz w:val="22"/>
          <w:szCs w:val="22"/>
          <w:highlight w:val="lightGray"/>
          <w:lang w:val="es-ES_tradnl"/>
        </w:rPr>
        <w:t>contrato de subvención con evaluación por pilares, en su caso)</w:t>
      </w:r>
      <w:r w:rsidRPr="00CF4C2C">
        <w:rPr>
          <w:sz w:val="22"/>
          <w:szCs w:val="22"/>
          <w:highlight w:val="lightGray"/>
          <w:lang w:val="es-ES_tradnl"/>
        </w:rPr>
        <w:t xml:space="preserve">, el calendario de pagos </w:t>
      </w:r>
      <w:r w:rsidR="00936104" w:rsidRPr="00CF4C2C">
        <w:rPr>
          <w:sz w:val="22"/>
          <w:szCs w:val="22"/>
          <w:highlight w:val="lightGray"/>
          <w:lang w:val="es-ES_tradnl"/>
        </w:rPr>
        <w:t>aplicable a</w:t>
      </w:r>
      <w:r w:rsidRPr="00CF4C2C">
        <w:rPr>
          <w:sz w:val="22"/>
          <w:szCs w:val="22"/>
          <w:highlight w:val="lightGray"/>
          <w:lang w:val="es-ES_tradnl"/>
        </w:rPr>
        <w:t xml:space="preserve"> su contrato será el siguiente:</w:t>
      </w:r>
    </w:p>
    <w:p w:rsidR="00835A6A" w:rsidRPr="00017DF9" w:rsidRDefault="00835A6A" w:rsidP="00E47299">
      <w:pPr>
        <w:ind w:right="-142"/>
        <w:jc w:val="both"/>
        <w:rPr>
          <w:sz w:val="22"/>
          <w:szCs w:val="22"/>
          <w:lang w:val="es-ES_tradnl"/>
        </w:rPr>
      </w:pPr>
    </w:p>
    <w:p w:rsidR="00E47299" w:rsidRPr="00017DF9" w:rsidRDefault="00E47299" w:rsidP="00E47299">
      <w:pPr>
        <w:ind w:right="-142"/>
        <w:jc w:val="both"/>
        <w:rPr>
          <w:sz w:val="22"/>
          <w:szCs w:val="22"/>
          <w:lang w:val="es-ES_tradnl"/>
        </w:rPr>
      </w:pPr>
      <w:r w:rsidRPr="00017DF9">
        <w:rPr>
          <w:sz w:val="22"/>
          <w:szCs w:val="22"/>
          <w:lang w:val="es-ES_tradnl"/>
        </w:rPr>
        <w:t>&lt;</w:t>
      </w:r>
      <w:r w:rsidR="00936104" w:rsidRPr="00CF4C2C">
        <w:rPr>
          <w:sz w:val="22"/>
          <w:szCs w:val="22"/>
          <w:highlight w:val="yellow"/>
          <w:lang w:val="es-ES_tradnl"/>
        </w:rPr>
        <w:t>Indique</w:t>
      </w:r>
      <w:r w:rsidRPr="00CF4C2C">
        <w:rPr>
          <w:sz w:val="22"/>
          <w:szCs w:val="22"/>
          <w:highlight w:val="yellow"/>
          <w:lang w:val="es-ES_tradnl"/>
        </w:rPr>
        <w:t xml:space="preserve"> las condiciones de pago que </w:t>
      </w:r>
      <w:r w:rsidR="00936104" w:rsidRPr="00CF4C2C">
        <w:rPr>
          <w:sz w:val="22"/>
          <w:szCs w:val="22"/>
          <w:highlight w:val="yellow"/>
          <w:lang w:val="es-ES_tradnl"/>
        </w:rPr>
        <w:t>piensa usted</w:t>
      </w:r>
      <w:r w:rsidRPr="00CF4C2C">
        <w:rPr>
          <w:sz w:val="22"/>
          <w:szCs w:val="22"/>
          <w:highlight w:val="yellow"/>
          <w:lang w:val="es-ES_tradnl"/>
        </w:rPr>
        <w:t xml:space="preserve"> </w:t>
      </w:r>
      <w:r w:rsidR="00936104" w:rsidRPr="00CF4C2C">
        <w:rPr>
          <w:sz w:val="22"/>
          <w:szCs w:val="22"/>
          <w:highlight w:val="yellow"/>
          <w:lang w:val="es-ES_tradnl"/>
        </w:rPr>
        <w:t xml:space="preserve">incluir en </w:t>
      </w:r>
      <w:r w:rsidR="006646DC" w:rsidRPr="00CF4C2C">
        <w:rPr>
          <w:sz w:val="22"/>
          <w:szCs w:val="22"/>
          <w:highlight w:val="yellow"/>
          <w:lang w:val="es-ES_tradnl"/>
        </w:rPr>
        <w:t>la cláusula</w:t>
      </w:r>
      <w:r w:rsidR="00936104" w:rsidRPr="00CF4C2C">
        <w:rPr>
          <w:sz w:val="22"/>
          <w:szCs w:val="22"/>
          <w:highlight w:val="yellow"/>
          <w:lang w:val="es-ES_tradnl"/>
        </w:rPr>
        <w:t xml:space="preserve"> 4 de las C</w:t>
      </w:r>
      <w:r w:rsidRPr="00CF4C2C">
        <w:rPr>
          <w:sz w:val="22"/>
          <w:szCs w:val="22"/>
          <w:highlight w:val="yellow"/>
          <w:lang w:val="es-ES_tradnl"/>
        </w:rPr>
        <w:t xml:space="preserve">ondiciones </w:t>
      </w:r>
      <w:r w:rsidR="00936104" w:rsidRPr="00CF4C2C">
        <w:rPr>
          <w:sz w:val="22"/>
          <w:szCs w:val="22"/>
          <w:highlight w:val="yellow"/>
          <w:lang w:val="es-ES_tradnl"/>
        </w:rPr>
        <w:t>Particulares</w:t>
      </w:r>
      <w:r w:rsidRPr="00017DF9">
        <w:rPr>
          <w:sz w:val="22"/>
          <w:szCs w:val="22"/>
          <w:lang w:val="es-ES_tradnl"/>
        </w:rPr>
        <w:t>&gt;</w:t>
      </w:r>
      <w:r w:rsidR="00CF4C2C">
        <w:rPr>
          <w:sz w:val="22"/>
          <w:szCs w:val="22"/>
          <w:lang w:val="es-ES_tradnl"/>
        </w:rPr>
        <w:t>]</w:t>
      </w:r>
    </w:p>
    <w:p w:rsidR="00E47299" w:rsidRPr="00017DF9" w:rsidRDefault="00E47299" w:rsidP="00E47299">
      <w:pPr>
        <w:ind w:right="-142"/>
        <w:jc w:val="both"/>
        <w:rPr>
          <w:sz w:val="22"/>
          <w:szCs w:val="22"/>
          <w:lang w:val="es-ES_tradnl"/>
        </w:rPr>
      </w:pPr>
    </w:p>
    <w:p w:rsidR="00E47299" w:rsidRPr="00CF4C2C" w:rsidRDefault="00AC3EBF" w:rsidP="00751624">
      <w:pPr>
        <w:numPr>
          <w:ilvl w:val="0"/>
          <w:numId w:val="11"/>
        </w:numPr>
        <w:tabs>
          <w:tab w:val="clear" w:pos="720"/>
          <w:tab w:val="num" w:pos="1440"/>
        </w:tabs>
        <w:suppressAutoHyphens/>
        <w:spacing w:after="240"/>
        <w:ind w:left="1440" w:right="-142" w:hanging="720"/>
        <w:jc w:val="both"/>
        <w:rPr>
          <w:b/>
          <w:sz w:val="22"/>
          <w:szCs w:val="22"/>
          <w:highlight w:val="lightGray"/>
          <w:lang w:val="es-ES_tradnl"/>
        </w:rPr>
      </w:pPr>
      <w:r>
        <w:rPr>
          <w:b/>
          <w:sz w:val="22"/>
          <w:szCs w:val="22"/>
          <w:highlight w:val="lightGray"/>
          <w:lang w:val="es-ES_tradnl"/>
        </w:rPr>
        <w:t>[</w:t>
      </w:r>
      <w:r w:rsidR="00E47299" w:rsidRPr="00CF4C2C">
        <w:rPr>
          <w:b/>
          <w:sz w:val="22"/>
          <w:szCs w:val="22"/>
          <w:highlight w:val="lightGray"/>
          <w:lang w:val="es-ES_tradnl"/>
        </w:rPr>
        <w:t>Aviso importante</w:t>
      </w:r>
    </w:p>
    <w:p w:rsidR="00E47299" w:rsidRPr="00017DF9" w:rsidRDefault="00E47299" w:rsidP="00E47299">
      <w:pPr>
        <w:ind w:right="-142"/>
        <w:jc w:val="both"/>
        <w:rPr>
          <w:sz w:val="22"/>
          <w:szCs w:val="22"/>
          <w:lang w:val="es-ES_tradnl"/>
        </w:rPr>
      </w:pPr>
      <w:r w:rsidRPr="00CF4C2C">
        <w:rPr>
          <w:sz w:val="22"/>
          <w:szCs w:val="22"/>
          <w:highlight w:val="lightGray"/>
          <w:lang w:val="es-ES_tradnl"/>
        </w:rPr>
        <w:t xml:space="preserve">Para </w:t>
      </w:r>
      <w:r w:rsidR="00936104" w:rsidRPr="00CF4C2C">
        <w:rPr>
          <w:sz w:val="22"/>
          <w:szCs w:val="22"/>
          <w:highlight w:val="lightGray"/>
          <w:lang w:val="es-ES_tradnl"/>
        </w:rPr>
        <w:t>poder</w:t>
      </w:r>
      <w:r w:rsidRPr="00CF4C2C">
        <w:rPr>
          <w:sz w:val="22"/>
          <w:szCs w:val="22"/>
          <w:highlight w:val="lightGray"/>
          <w:lang w:val="es-ES_tradnl"/>
        </w:rPr>
        <w:t xml:space="preserve"> comenzar a </w:t>
      </w:r>
      <w:r w:rsidR="00936104" w:rsidRPr="00CF4C2C">
        <w:rPr>
          <w:sz w:val="22"/>
          <w:szCs w:val="22"/>
          <w:highlight w:val="lightGray"/>
          <w:lang w:val="es-ES_tradnl"/>
        </w:rPr>
        <w:t>preparar</w:t>
      </w:r>
      <w:r w:rsidRPr="00CF4C2C">
        <w:rPr>
          <w:sz w:val="22"/>
          <w:szCs w:val="22"/>
          <w:highlight w:val="lightGray"/>
          <w:lang w:val="es-ES_tradnl"/>
        </w:rPr>
        <w:t xml:space="preserve"> su contrato </w:t>
      </w:r>
      <w:r w:rsidR="00936104" w:rsidRPr="00CF4C2C">
        <w:rPr>
          <w:sz w:val="22"/>
          <w:szCs w:val="22"/>
          <w:highlight w:val="lightGray"/>
          <w:lang w:val="es-ES_tradnl"/>
        </w:rPr>
        <w:t>lo antes posible</w:t>
      </w:r>
      <w:r w:rsidRPr="00CF4C2C">
        <w:rPr>
          <w:sz w:val="22"/>
          <w:szCs w:val="22"/>
          <w:highlight w:val="lightGray"/>
          <w:lang w:val="es-ES_tradnl"/>
        </w:rPr>
        <w:t xml:space="preserve">, </w:t>
      </w:r>
      <w:r w:rsidR="00936104" w:rsidRPr="00CF4C2C">
        <w:rPr>
          <w:sz w:val="22"/>
          <w:szCs w:val="22"/>
          <w:highlight w:val="lightGray"/>
          <w:lang w:val="es-ES_tradnl"/>
        </w:rPr>
        <w:t xml:space="preserve">le </w:t>
      </w:r>
      <w:r w:rsidRPr="00CF4C2C">
        <w:rPr>
          <w:sz w:val="22"/>
          <w:szCs w:val="22"/>
          <w:highlight w:val="lightGray"/>
          <w:lang w:val="es-ES_tradnl"/>
        </w:rPr>
        <w:t xml:space="preserve">rogamos nos transmita la información solicitada </w:t>
      </w:r>
      <w:r w:rsidR="006B7B25" w:rsidRPr="00CF4C2C">
        <w:rPr>
          <w:sz w:val="22"/>
          <w:szCs w:val="22"/>
          <w:highlight w:val="lightGray"/>
          <w:lang w:val="es-ES_tradnl"/>
        </w:rPr>
        <w:t xml:space="preserve">en el plazo de </w:t>
      </w:r>
      <w:r w:rsidR="00835A6A">
        <w:rPr>
          <w:sz w:val="22"/>
          <w:szCs w:val="22"/>
          <w:highlight w:val="lightGray"/>
          <w:lang w:val="es-ES_tradnl"/>
        </w:rPr>
        <w:t>15</w:t>
      </w:r>
      <w:r w:rsidR="006B7B25" w:rsidRPr="00CF4C2C">
        <w:rPr>
          <w:sz w:val="22"/>
          <w:szCs w:val="22"/>
          <w:highlight w:val="lightGray"/>
          <w:lang w:val="es-ES_tradnl"/>
        </w:rPr>
        <w:t xml:space="preserve"> días a partir de</w:t>
      </w:r>
      <w:r w:rsidRPr="00CF4C2C">
        <w:rPr>
          <w:sz w:val="22"/>
          <w:szCs w:val="22"/>
          <w:highlight w:val="lightGray"/>
          <w:lang w:val="es-ES_tradnl"/>
        </w:rPr>
        <w:t xml:space="preserve"> la fecha de la presente carta a la </w:t>
      </w:r>
      <w:r w:rsidR="006B7B25" w:rsidRPr="00CF4C2C">
        <w:rPr>
          <w:sz w:val="22"/>
          <w:szCs w:val="22"/>
          <w:highlight w:val="lightGray"/>
          <w:lang w:val="es-ES_tradnl"/>
        </w:rPr>
        <w:t xml:space="preserve">siguiente </w:t>
      </w:r>
      <w:r w:rsidRPr="00CF4C2C">
        <w:rPr>
          <w:sz w:val="22"/>
          <w:szCs w:val="22"/>
          <w:highlight w:val="lightGray"/>
          <w:lang w:val="es-ES_tradnl"/>
        </w:rPr>
        <w:t>dirección.</w:t>
      </w:r>
      <w:r w:rsidRPr="00017DF9">
        <w:rPr>
          <w:sz w:val="22"/>
          <w:szCs w:val="22"/>
          <w:lang w:val="es-ES_tradnl"/>
        </w:rPr>
        <w:t xml:space="preserve"> </w:t>
      </w:r>
    </w:p>
    <w:p w:rsidR="006B7B25" w:rsidRPr="00017DF9" w:rsidRDefault="006B7B25" w:rsidP="00E47299">
      <w:pPr>
        <w:ind w:right="-142"/>
        <w:jc w:val="both"/>
        <w:rPr>
          <w:sz w:val="22"/>
          <w:szCs w:val="22"/>
          <w:lang w:val="es-ES_tradnl"/>
        </w:rPr>
      </w:pPr>
    </w:p>
    <w:p w:rsidR="00E47299" w:rsidRPr="00017DF9" w:rsidRDefault="00E47299" w:rsidP="00E47299">
      <w:pPr>
        <w:spacing w:after="120"/>
        <w:jc w:val="both"/>
        <w:rPr>
          <w:snapToGrid w:val="0"/>
          <w:sz w:val="22"/>
          <w:szCs w:val="22"/>
          <w:lang w:val="es-ES_tradnl"/>
        </w:rPr>
      </w:pPr>
      <w:r w:rsidRPr="00CF4C2C">
        <w:rPr>
          <w:sz w:val="22"/>
          <w:szCs w:val="22"/>
          <w:highlight w:val="lightGray"/>
          <w:lang w:val="es-ES_tradnl"/>
        </w:rPr>
        <w:t>T</w:t>
      </w:r>
      <w:r w:rsidR="006B7B25" w:rsidRPr="00CF4C2C">
        <w:rPr>
          <w:sz w:val="22"/>
          <w:szCs w:val="22"/>
          <w:highlight w:val="lightGray"/>
          <w:lang w:val="es-ES_tradnl"/>
        </w:rPr>
        <w:t>enga en cuenta que el Órgano de C</w:t>
      </w:r>
      <w:r w:rsidRPr="00CF4C2C">
        <w:rPr>
          <w:sz w:val="22"/>
          <w:szCs w:val="22"/>
          <w:highlight w:val="lightGray"/>
          <w:lang w:val="es-ES_tradnl"/>
        </w:rPr>
        <w:t xml:space="preserve">ontratación podría no estar en condiciones de cumplir el contrato si no recibe los documentos o información requeridos en el plazo </w:t>
      </w:r>
      <w:r w:rsidR="006B7B25" w:rsidRPr="00CF4C2C">
        <w:rPr>
          <w:sz w:val="22"/>
          <w:szCs w:val="22"/>
          <w:highlight w:val="lightGray"/>
          <w:lang w:val="es-ES_tradnl"/>
        </w:rPr>
        <w:t>indicado. [E</w:t>
      </w:r>
      <w:r w:rsidRPr="00CF4C2C">
        <w:rPr>
          <w:sz w:val="22"/>
          <w:szCs w:val="22"/>
          <w:highlight w:val="lightGray"/>
          <w:lang w:val="es-ES_tradnl"/>
        </w:rPr>
        <w:t xml:space="preserve">l contrato deberá ser firmado por ambas partes </w:t>
      </w:r>
      <w:r w:rsidR="006B7B25" w:rsidRPr="00CF4C2C">
        <w:rPr>
          <w:sz w:val="22"/>
          <w:szCs w:val="22"/>
          <w:highlight w:val="lightGray"/>
          <w:lang w:val="es-ES_tradnl"/>
        </w:rPr>
        <w:t xml:space="preserve">como muy tarde </w:t>
      </w:r>
      <w:r w:rsidRPr="00CF4C2C">
        <w:rPr>
          <w:sz w:val="22"/>
          <w:szCs w:val="22"/>
          <w:highlight w:val="lightGray"/>
          <w:lang w:val="es-ES_tradnl"/>
        </w:rPr>
        <w:t>el</w:t>
      </w:r>
      <w:r w:rsidRPr="00017DF9">
        <w:rPr>
          <w:sz w:val="22"/>
          <w:szCs w:val="22"/>
          <w:lang w:val="es-ES_tradnl"/>
        </w:rPr>
        <w:t xml:space="preserve"> &lt;</w:t>
      </w:r>
      <w:r w:rsidR="007E239D" w:rsidRPr="00017DF9">
        <w:rPr>
          <w:sz w:val="22"/>
          <w:szCs w:val="22"/>
          <w:highlight w:val="yellow"/>
          <w:lang w:val="es-ES_tradnl"/>
        </w:rPr>
        <w:t>precise la</w:t>
      </w:r>
      <w:r w:rsidR="006B7B25" w:rsidRPr="00017DF9">
        <w:rPr>
          <w:sz w:val="22"/>
          <w:szCs w:val="22"/>
          <w:highlight w:val="yellow"/>
          <w:lang w:val="es-ES_tradnl"/>
        </w:rPr>
        <w:t xml:space="preserve"> fecha</w:t>
      </w:r>
      <w:r w:rsidRPr="00017DF9">
        <w:rPr>
          <w:sz w:val="22"/>
          <w:szCs w:val="22"/>
          <w:lang w:val="es-ES_tradnl"/>
        </w:rPr>
        <w:t>&gt;.</w:t>
      </w:r>
      <w:r w:rsidR="00C62141">
        <w:rPr>
          <w:sz w:val="22"/>
          <w:szCs w:val="22"/>
          <w:lang w:val="es-ES_tradnl"/>
        </w:rPr>
        <w:t>]</w:t>
      </w:r>
      <w:r w:rsidRPr="00017DF9">
        <w:rPr>
          <w:sz w:val="22"/>
          <w:szCs w:val="22"/>
          <w:lang w:val="es-ES_tradnl"/>
        </w:rPr>
        <w:t>]</w:t>
      </w:r>
    </w:p>
    <w:p w:rsidR="00E47299" w:rsidRDefault="00E47299" w:rsidP="006A5A35">
      <w:pPr>
        <w:spacing w:after="120"/>
        <w:jc w:val="both"/>
        <w:rPr>
          <w:snapToGrid w:val="0"/>
          <w:sz w:val="22"/>
          <w:szCs w:val="22"/>
          <w:lang w:val="es-ES_tradnl"/>
        </w:rPr>
      </w:pPr>
    </w:p>
    <w:p w:rsidR="00835A6A" w:rsidRPr="00835A6A" w:rsidRDefault="00835A6A" w:rsidP="00835A6A">
      <w:pPr>
        <w:jc w:val="both"/>
        <w:rPr>
          <w:color w:val="000000"/>
          <w:sz w:val="20"/>
          <w:lang w:val="es-ES_tradnl"/>
        </w:rPr>
      </w:pPr>
      <w:r w:rsidRPr="00E32885">
        <w:rPr>
          <w:rFonts w:cs="Lucida Sans Unicode"/>
          <w:sz w:val="20"/>
          <w:highlight w:val="yellow"/>
          <w:shd w:val="clear" w:color="auto" w:fill="FFFFFF"/>
          <w:lang w:val="es-ES_tradnl"/>
        </w:rPr>
        <w:t>En el caso de ICD, IEV, ICSN, IA, IAP II y del 11.º FED, y en caso de que se seleccione a candidatos británicos</w:t>
      </w:r>
      <w:r w:rsidRPr="00E32885">
        <w:rPr>
          <w:color w:val="000000"/>
          <w:sz w:val="20"/>
          <w:highlight w:val="yellow"/>
          <w:lang w:val="es-ES_tradnl"/>
        </w:rPr>
        <w:t>:</w:t>
      </w:r>
      <w:r w:rsidRPr="00835A6A">
        <w:rPr>
          <w:color w:val="000000"/>
          <w:sz w:val="20"/>
          <w:lang w:val="es-ES_tradnl"/>
        </w:rPr>
        <w:t xml:space="preserve"> </w:t>
      </w:r>
      <w:r w:rsidRPr="00E32885">
        <w:rPr>
          <w:color w:val="000000"/>
          <w:sz w:val="20"/>
          <w:highlight w:val="lightGray"/>
          <w:lang w:val="es-ES_tradnl"/>
        </w:rPr>
        <w:t>[«A la atención de los candidatos británicos</w:t>
      </w:r>
      <w:r w:rsidRPr="00E32885">
        <w:rPr>
          <w:rFonts w:eastAsia="Calibri"/>
          <w:color w:val="000000"/>
          <w:sz w:val="20"/>
          <w:highlight w:val="lightGray"/>
          <w:lang w:val="es-ES_tradnl"/>
        </w:rPr>
        <w:t>: tenga en cuenta que los criterios de eligibilidad deben cumplirse durante toda la duración de la subvención. A menos que sean aplicables normas de eligibilidad específicas para un determinado sector</w:t>
      </w:r>
      <w:r w:rsidRPr="00E32885">
        <w:rPr>
          <w:rStyle w:val="FootnoteReference"/>
          <w:rFonts w:eastAsia="Calibri"/>
          <w:color w:val="000000"/>
          <w:szCs w:val="16"/>
          <w:highlight w:val="lightGray"/>
        </w:rPr>
        <w:footnoteReference w:id="2"/>
      </w:r>
      <w:r w:rsidRPr="00E32885">
        <w:rPr>
          <w:rFonts w:eastAsia="Calibri"/>
          <w:color w:val="000000"/>
          <w:sz w:val="16"/>
          <w:szCs w:val="16"/>
          <w:highlight w:val="lightGray"/>
          <w:lang w:val="es-ES_tradnl"/>
        </w:rPr>
        <w:t>,</w:t>
      </w:r>
      <w:r w:rsidRPr="00E32885">
        <w:rPr>
          <w:rFonts w:eastAsia="Calibri"/>
          <w:color w:val="000000"/>
          <w:sz w:val="20"/>
          <w:highlight w:val="lightGray"/>
          <w:lang w:val="es-ES_tradnl"/>
        </w:rPr>
        <w:t xml:space="preserve"> en el caso de que el Reino Unido salga de la Unión Europea durante el período de subvención sin haber llegado a un acuerdo </w:t>
      </w:r>
      <w:r w:rsidRPr="00E32885">
        <w:rPr>
          <w:snapToGrid w:val="0"/>
          <w:sz w:val="20"/>
          <w:highlight w:val="lightGray"/>
          <w:lang w:val="es-ES_tradnl"/>
        </w:rPr>
        <w:t>con la UE que garantice, en particular, que los candidatos británicos sigan siendo elegibles, usted dejará de recibir financiación de la UE (aunque, en la medida de lo posible, seguirá participando) o se verá obligado a abandonar el proyecto sobre la base del artículo [insértese la referencia al artículo que permita la resolución del acuerdo de subvención (cambio de la situación jurídica del beneficiario)] del acuerdo de subvención</w:t>
      </w:r>
      <w:r w:rsidRPr="00E32885">
        <w:rPr>
          <w:rFonts w:eastAsia="Calibri"/>
          <w:color w:val="000000"/>
          <w:sz w:val="20"/>
          <w:highlight w:val="lightGray"/>
          <w:lang w:val="es-ES_tradnl"/>
        </w:rPr>
        <w:t>.»</w:t>
      </w:r>
      <w:r w:rsidRPr="00E32885">
        <w:rPr>
          <w:color w:val="000000"/>
          <w:sz w:val="20"/>
          <w:highlight w:val="lightGray"/>
          <w:lang w:val="es-ES_tradnl"/>
        </w:rPr>
        <w:t>]</w:t>
      </w:r>
    </w:p>
    <w:p w:rsidR="00835A6A" w:rsidRPr="00835A6A" w:rsidRDefault="00E32885" w:rsidP="00835A6A">
      <w:pPr>
        <w:ind w:right="-142"/>
        <w:jc w:val="both"/>
        <w:rPr>
          <w:sz w:val="22"/>
          <w:szCs w:val="22"/>
          <w:lang w:val="es-ES_tradnl"/>
        </w:rPr>
      </w:pPr>
      <w:r w:rsidRPr="00CF4C2C">
        <w:rPr>
          <w:sz w:val="22"/>
          <w:szCs w:val="22"/>
          <w:highlight w:val="yellow"/>
          <w:lang w:val="es-ES_tradnl"/>
        </w:rPr>
        <w:t xml:space="preserve">&lt;Nombre y dirección del Órgano de Contratación, a la atención de &lt;dirección de la </w:t>
      </w:r>
      <w:r>
        <w:rPr>
          <w:sz w:val="22"/>
          <w:szCs w:val="22"/>
          <w:highlight w:val="yellow"/>
          <w:lang w:val="es-ES_tradnl"/>
        </w:rPr>
        <w:t>u</w:t>
      </w:r>
      <w:r w:rsidRPr="00CF4C2C">
        <w:rPr>
          <w:sz w:val="22"/>
          <w:szCs w:val="22"/>
          <w:highlight w:val="yellow"/>
          <w:lang w:val="es-ES_tradnl"/>
        </w:rPr>
        <w:t>nidad/</w:t>
      </w:r>
      <w:r>
        <w:rPr>
          <w:sz w:val="22"/>
          <w:szCs w:val="22"/>
          <w:highlight w:val="yellow"/>
          <w:lang w:val="es-ES_tradnl"/>
        </w:rPr>
        <w:t>s</w:t>
      </w:r>
      <w:r w:rsidRPr="00CF4C2C">
        <w:rPr>
          <w:sz w:val="22"/>
          <w:szCs w:val="22"/>
          <w:highlight w:val="yellow"/>
          <w:lang w:val="es-ES_tradnl"/>
        </w:rPr>
        <w:t>ección&gt;</w:t>
      </w:r>
    </w:p>
    <w:p w:rsidR="00835A6A" w:rsidRPr="00835A6A" w:rsidRDefault="00835A6A" w:rsidP="006A5A35">
      <w:pPr>
        <w:spacing w:after="120"/>
        <w:jc w:val="both"/>
        <w:rPr>
          <w:snapToGrid w:val="0"/>
          <w:sz w:val="22"/>
          <w:szCs w:val="22"/>
          <w:lang w:val="es-ES_tradnl"/>
        </w:rPr>
      </w:pPr>
    </w:p>
    <w:p w:rsidR="00E47299" w:rsidRPr="00835A6A" w:rsidRDefault="00E47299" w:rsidP="006A5A35">
      <w:pPr>
        <w:spacing w:after="120"/>
        <w:jc w:val="both"/>
        <w:rPr>
          <w:snapToGrid w:val="0"/>
          <w:sz w:val="22"/>
          <w:szCs w:val="22"/>
          <w:lang w:val="es-ES_tradnl"/>
        </w:rPr>
      </w:pPr>
    </w:p>
    <w:p w:rsidR="0045113E" w:rsidRDefault="0009738B" w:rsidP="006A5A35">
      <w:pPr>
        <w:spacing w:after="120"/>
        <w:rPr>
          <w:snapToGrid w:val="0"/>
          <w:sz w:val="22"/>
          <w:szCs w:val="22"/>
          <w:lang w:val="es-ES_tradnl"/>
        </w:rPr>
      </w:pPr>
      <w:r w:rsidRPr="00017DF9">
        <w:rPr>
          <w:sz w:val="22"/>
          <w:szCs w:val="22"/>
          <w:lang w:val="es-ES_tradnl"/>
        </w:rPr>
        <w:t>A</w:t>
      </w:r>
      <w:r w:rsidR="006B7B25" w:rsidRPr="00017DF9">
        <w:rPr>
          <w:sz w:val="22"/>
          <w:szCs w:val="22"/>
          <w:lang w:val="es-ES_tradnl"/>
        </w:rPr>
        <w:t>tentamente</w:t>
      </w:r>
      <w:r w:rsidR="0045113E" w:rsidRPr="00017DF9">
        <w:rPr>
          <w:snapToGrid w:val="0"/>
          <w:sz w:val="22"/>
          <w:szCs w:val="22"/>
          <w:lang w:val="es-ES_tradnl"/>
        </w:rPr>
        <w:t>,</w:t>
      </w:r>
    </w:p>
    <w:p w:rsidR="00305268" w:rsidRDefault="00305268" w:rsidP="006A5A35">
      <w:pPr>
        <w:spacing w:after="120"/>
        <w:rPr>
          <w:snapToGrid w:val="0"/>
          <w:sz w:val="22"/>
          <w:szCs w:val="22"/>
          <w:lang w:val="es-ES_tradnl"/>
        </w:rPr>
      </w:pPr>
    </w:p>
    <w:p w:rsidR="001D2F7A" w:rsidRPr="00017DF9" w:rsidRDefault="006A5A35" w:rsidP="005363F1">
      <w:pPr>
        <w:pStyle w:val="OneSignature"/>
        <w:spacing w:before="0" w:after="120"/>
        <w:ind w:left="0"/>
        <w:rPr>
          <w:lang w:val="es-ES_tradnl"/>
        </w:rPr>
      </w:pPr>
      <w:r w:rsidRPr="005363F1">
        <w:rPr>
          <w:snapToGrid w:val="0"/>
          <w:highlight w:val="yellow"/>
          <w:lang w:val="es-ES_tradnl"/>
        </w:rPr>
        <w:t>&lt;Nombre y apellidos&gt;</w:t>
      </w:r>
      <w:r w:rsidRPr="00017DF9">
        <w:rPr>
          <w:snapToGrid w:val="0"/>
          <w:lang w:val="es-ES_tradnl"/>
        </w:rPr>
        <w:br/>
      </w:r>
    </w:p>
    <w:sectPr w:rsidR="001D2F7A" w:rsidRPr="00017DF9">
      <w:headerReference w:type="even" r:id="rId9"/>
      <w:headerReference w:type="default" r:id="rId10"/>
      <w:footerReference w:type="even" r:id="rId11"/>
      <w:footerReference w:type="default" r:id="rId12"/>
      <w:headerReference w:type="first" r:id="rId13"/>
      <w:footerReference w:type="first" r:id="rId14"/>
      <w:pgSz w:w="11906" w:h="16838" w:code="9"/>
      <w:pgMar w:top="1021" w:right="1588" w:bottom="964" w:left="119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08C" w:rsidRDefault="0091708C">
      <w:r>
        <w:separator/>
      </w:r>
    </w:p>
  </w:endnote>
  <w:endnote w:type="continuationSeparator" w:id="0">
    <w:p w:rsidR="0091708C" w:rsidRDefault="00917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08" w:rsidRDefault="00256D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C2C" w:rsidRPr="00751624" w:rsidRDefault="00256D08" w:rsidP="00CF4C2C">
    <w:pPr>
      <w:pStyle w:val="Footer"/>
      <w:rPr>
        <w:sz w:val="20"/>
        <w:lang w:val="pt-PT"/>
      </w:rPr>
    </w:pPr>
    <w:r w:rsidRPr="00256D08">
      <w:rPr>
        <w:b/>
        <w:sz w:val="20"/>
        <w:lang w:val="pt-PT"/>
      </w:rPr>
      <w:t>Julio 2019</w:t>
    </w:r>
    <w:bookmarkStart w:id="0" w:name="_GoBack"/>
    <w:bookmarkEnd w:id="0"/>
    <w:r w:rsidR="00CF4C2C" w:rsidRPr="00751624">
      <w:rPr>
        <w:sz w:val="20"/>
        <w:lang w:val="pt-PT"/>
      </w:rPr>
      <w:tab/>
    </w:r>
    <w:r w:rsidR="00CF4C2C" w:rsidRPr="00751624">
      <w:rPr>
        <w:sz w:val="20"/>
        <w:lang w:val="pt-PT"/>
      </w:rPr>
      <w:tab/>
      <w:t xml:space="preserve">Página </w:t>
    </w:r>
    <w:r w:rsidR="00CF4C2C" w:rsidRPr="00CF4C2C">
      <w:rPr>
        <w:sz w:val="20"/>
      </w:rPr>
      <w:fldChar w:fldCharType="begin"/>
    </w:r>
    <w:r w:rsidR="00CF4C2C" w:rsidRPr="00751624">
      <w:rPr>
        <w:sz w:val="20"/>
        <w:lang w:val="pt-PT"/>
      </w:rPr>
      <w:instrText xml:space="preserve"> PAGE </w:instrText>
    </w:r>
    <w:r w:rsidR="00CF4C2C" w:rsidRPr="00CF4C2C">
      <w:rPr>
        <w:sz w:val="20"/>
      </w:rPr>
      <w:fldChar w:fldCharType="separate"/>
    </w:r>
    <w:r>
      <w:rPr>
        <w:noProof/>
        <w:sz w:val="20"/>
        <w:lang w:val="pt-PT"/>
      </w:rPr>
      <w:t>1</w:t>
    </w:r>
    <w:r w:rsidR="00CF4C2C" w:rsidRPr="00CF4C2C">
      <w:rPr>
        <w:sz w:val="20"/>
      </w:rPr>
      <w:fldChar w:fldCharType="end"/>
    </w:r>
    <w:r w:rsidR="00CF4C2C" w:rsidRPr="00751624">
      <w:rPr>
        <w:sz w:val="20"/>
        <w:lang w:val="pt-PT"/>
      </w:rPr>
      <w:t xml:space="preserve"> de </w:t>
    </w:r>
    <w:r w:rsidR="00CF4C2C" w:rsidRPr="00CF4C2C">
      <w:rPr>
        <w:sz w:val="20"/>
      </w:rPr>
      <w:fldChar w:fldCharType="begin"/>
    </w:r>
    <w:r w:rsidR="00CF4C2C" w:rsidRPr="00751624">
      <w:rPr>
        <w:sz w:val="20"/>
        <w:lang w:val="pt-PT"/>
      </w:rPr>
      <w:instrText xml:space="preserve"> NUMPAGES </w:instrText>
    </w:r>
    <w:r w:rsidR="00CF4C2C" w:rsidRPr="00CF4C2C">
      <w:rPr>
        <w:sz w:val="20"/>
      </w:rPr>
      <w:fldChar w:fldCharType="separate"/>
    </w:r>
    <w:r>
      <w:rPr>
        <w:noProof/>
        <w:sz w:val="20"/>
        <w:lang w:val="pt-PT"/>
      </w:rPr>
      <w:t>3</w:t>
    </w:r>
    <w:r w:rsidR="00CF4C2C" w:rsidRPr="00CF4C2C">
      <w:rPr>
        <w:sz w:val="20"/>
      </w:rPr>
      <w:fldChar w:fldCharType="end"/>
    </w:r>
  </w:p>
  <w:p w:rsidR="002B41FB" w:rsidRPr="00751624" w:rsidRDefault="00CF4C2C" w:rsidP="00CF4C2C">
    <w:pPr>
      <w:pStyle w:val="Footer"/>
      <w:rPr>
        <w:sz w:val="20"/>
        <w:lang w:val="pt-PT"/>
      </w:rPr>
    </w:pPr>
    <w:r w:rsidRPr="00CF4C2C">
      <w:rPr>
        <w:sz w:val="20"/>
      </w:rPr>
      <w:fldChar w:fldCharType="begin"/>
    </w:r>
    <w:r w:rsidRPr="00751624">
      <w:rPr>
        <w:sz w:val="20"/>
        <w:lang w:val="pt-PT"/>
      </w:rPr>
      <w:instrText xml:space="preserve"> FILENAME </w:instrText>
    </w:r>
    <w:r w:rsidRPr="00CF4C2C">
      <w:rPr>
        <w:sz w:val="20"/>
      </w:rPr>
      <w:fldChar w:fldCharType="separate"/>
    </w:r>
    <w:r w:rsidRPr="00751624">
      <w:rPr>
        <w:noProof/>
        <w:sz w:val="20"/>
        <w:lang w:val="pt-PT"/>
      </w:rPr>
      <w:t>e9c_letter_step_3_es.doc</w:t>
    </w:r>
    <w:r w:rsidRPr="00CF4C2C">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08" w:rsidRDefault="00256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08C" w:rsidRDefault="0091708C">
      <w:r>
        <w:separator/>
      </w:r>
    </w:p>
  </w:footnote>
  <w:footnote w:type="continuationSeparator" w:id="0">
    <w:p w:rsidR="0091708C" w:rsidRDefault="0091708C">
      <w:r>
        <w:continuationSeparator/>
      </w:r>
    </w:p>
  </w:footnote>
  <w:footnote w:id="1">
    <w:p w:rsidR="002B41FB" w:rsidRPr="00CF4C2C" w:rsidRDefault="002B41FB" w:rsidP="00E47299">
      <w:pPr>
        <w:pStyle w:val="FootnoteText"/>
        <w:rPr>
          <w:lang w:val="es-ES"/>
        </w:rPr>
      </w:pPr>
      <w:r w:rsidRPr="00CF4C2C">
        <w:rPr>
          <w:rStyle w:val="FootnoteCharacters"/>
          <w:lang w:val="es-ES"/>
        </w:rPr>
        <w:footnoteRef/>
      </w:r>
      <w:r w:rsidRPr="00CF4C2C">
        <w:rPr>
          <w:lang w:val="es-ES"/>
        </w:rPr>
        <w:tab/>
      </w:r>
      <w:r w:rsidRPr="00CF4C2C">
        <w:rPr>
          <w:highlight w:val="yellow"/>
          <w:lang w:val="es-ES"/>
        </w:rPr>
        <w:t>Si el candidato seleccionado es una organización internacional, haga referencia a las cláusulas correspondientes del modelo de contrato.</w:t>
      </w:r>
    </w:p>
  </w:footnote>
  <w:footnote w:id="2">
    <w:p w:rsidR="00835A6A" w:rsidRPr="009C4A60" w:rsidRDefault="00835A6A" w:rsidP="00835A6A">
      <w:pPr>
        <w:pStyle w:val="FootnoteText"/>
        <w:rPr>
          <w:lang w:val="es-ES_tradnl"/>
        </w:rPr>
      </w:pPr>
      <w:r w:rsidRPr="00E32885">
        <w:rPr>
          <w:color w:val="000000"/>
          <w:sz w:val="16"/>
          <w:szCs w:val="16"/>
          <w:highlight w:val="lightGray"/>
          <w:vertAlign w:val="superscript"/>
          <w:lang w:val="es-ES_tradnl"/>
        </w:rPr>
        <w:t>2</w:t>
      </w:r>
      <w:r w:rsidRPr="00E32885">
        <w:rPr>
          <w:color w:val="000000"/>
          <w:sz w:val="18"/>
          <w:szCs w:val="18"/>
          <w:highlight w:val="lightGray"/>
          <w:lang w:val="es-ES_tradnl"/>
        </w:rPr>
        <w:t xml:space="preserve"> </w:t>
      </w:r>
      <w:r w:rsidRPr="00E32885">
        <w:rPr>
          <w:color w:val="000000"/>
          <w:sz w:val="18"/>
          <w:szCs w:val="18"/>
          <w:highlight w:val="lightGray"/>
          <w:lang w:val="es-ES_tradnl"/>
        </w:rPr>
        <w:tab/>
      </w:r>
      <w:r w:rsidRPr="00E32885">
        <w:rPr>
          <w:sz w:val="18"/>
          <w:szCs w:val="18"/>
          <w:highlight w:val="lightGray"/>
          <w:lang w:val="es-ES_tradnl"/>
        </w:rPr>
        <w:t>Por ejemplo, el artículo 9, apartado 1, letra f), del Reglamento (UE) n.º 236/2014 establece la posibilidad de optar a financiación de los países miembros de la OCDE cuando se trate de contratos ejecutados en un país menos adelantado o un país pobre muy endeudado, según se incluye en la lista de beneficiarios de AOD.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08" w:rsidRDefault="00256D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1FB" w:rsidRPr="00394D3F" w:rsidRDefault="002B41FB" w:rsidP="006A5A35">
    <w:pPr>
      <w:pStyle w:val="Header"/>
      <w:jc w:val="center"/>
      <w:rPr>
        <w:b/>
        <w:i/>
        <w:sz w:val="20"/>
      </w:rPr>
    </w:pPr>
    <w:r w:rsidRPr="00394D3F">
      <w:rPr>
        <w:b/>
        <w:i/>
        <w:sz w:val="20"/>
        <w:lang w:val="es-ES"/>
      </w:rPr>
      <w:t>Etapa 3 – Carta a los solicitantes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D08" w:rsidRDefault="00256D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15"/>
    <w:multiLevelType w:val="multilevel"/>
    <w:tmpl w:val="00000015"/>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1E96CF5"/>
    <w:multiLevelType w:val="hybridMultilevel"/>
    <w:tmpl w:val="659ECF88"/>
    <w:lvl w:ilvl="0" w:tplc="AD08A8EE">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0467A7"/>
    <w:multiLevelType w:val="multilevel"/>
    <w:tmpl w:val="583EAE98"/>
    <w:lvl w:ilvl="0">
      <w:start w:val="1"/>
      <w:numFmt w:val="decimal"/>
      <w:pStyle w:val="Application2"/>
      <w:lvlText w:val="%1."/>
      <w:legacy w:legacy="1" w:legacySpace="120" w:legacyIndent="480"/>
      <w:lvlJc w:val="left"/>
      <w:pPr>
        <w:ind w:left="482" w:hanging="480"/>
      </w:pPr>
    </w:lvl>
    <w:lvl w:ilvl="1">
      <w:start w:val="1"/>
      <w:numFmt w:val="decimal"/>
      <w:lvlText w:val="%1.%2."/>
      <w:legacy w:legacy="1" w:legacySpace="120" w:legacyIndent="720"/>
      <w:lvlJc w:val="left"/>
      <w:pPr>
        <w:ind w:left="1202" w:hanging="720"/>
      </w:pPr>
    </w:lvl>
    <w:lvl w:ilvl="2">
      <w:start w:val="1"/>
      <w:numFmt w:val="decimal"/>
      <w:lvlText w:val="%1.%2.%3."/>
      <w:legacy w:legacy="1" w:legacySpace="120" w:legacyIndent="720"/>
      <w:lvlJc w:val="left"/>
      <w:pPr>
        <w:ind w:left="1984" w:hanging="720"/>
      </w:pPr>
    </w:lvl>
    <w:lvl w:ilvl="3">
      <w:start w:val="1"/>
      <w:numFmt w:val="decimal"/>
      <w:lvlText w:val="%1.%2.%3.%4."/>
      <w:legacy w:legacy="1" w:legacySpace="120" w:legacyIndent="720"/>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71739D2"/>
    <w:multiLevelType w:val="singleLevel"/>
    <w:tmpl w:val="B79EBA66"/>
    <w:lvl w:ilvl="0">
      <w:start w:val="1"/>
      <w:numFmt w:val="decimal"/>
      <w:pStyle w:val="Clause"/>
      <w:lvlText w:val="%1."/>
      <w:lvlJc w:val="left"/>
      <w:pPr>
        <w:tabs>
          <w:tab w:val="num" w:pos="360"/>
        </w:tabs>
        <w:ind w:left="360" w:hanging="360"/>
      </w:pPr>
    </w:lvl>
  </w:abstractNum>
  <w:abstractNum w:abstractNumId="5" w15:restartNumberingAfterBreak="0">
    <w:nsid w:val="249F2233"/>
    <w:multiLevelType w:val="singleLevel"/>
    <w:tmpl w:val="D6C0454C"/>
    <w:lvl w:ilvl="0">
      <w:start w:val="1"/>
      <w:numFmt w:val="decimal"/>
      <w:pStyle w:val="Application5"/>
      <w:lvlText w:val="%1."/>
      <w:lvlJc w:val="left"/>
      <w:pPr>
        <w:tabs>
          <w:tab w:val="num" w:pos="0"/>
        </w:tabs>
        <w:ind w:left="360" w:hanging="360"/>
      </w:pPr>
    </w:lvl>
  </w:abstractNum>
  <w:abstractNum w:abstractNumId="6" w15:restartNumberingAfterBreak="0">
    <w:nsid w:val="2A984AF6"/>
    <w:multiLevelType w:val="multilevel"/>
    <w:tmpl w:val="F342E56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32582733"/>
    <w:multiLevelType w:val="hybridMultilevel"/>
    <w:tmpl w:val="2AD0F438"/>
    <w:lvl w:ilvl="0" w:tplc="AD08A8EE">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A187C8D"/>
    <w:multiLevelType w:val="hybridMultilevel"/>
    <w:tmpl w:val="FBCC7AEA"/>
    <w:lvl w:ilvl="0" w:tplc="7C58ABD4">
      <w:start w:val="1"/>
      <w:numFmt w:val="bullet"/>
      <w:pStyle w:val="Bullet1"/>
      <w:lvlText w:val=""/>
      <w:lvlJc w:val="left"/>
      <w:pPr>
        <w:tabs>
          <w:tab w:val="num" w:pos="360"/>
        </w:tabs>
        <w:ind w:left="284" w:hanging="284"/>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270C91"/>
    <w:multiLevelType w:val="multilevel"/>
    <w:tmpl w:val="000000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454E0410"/>
    <w:multiLevelType w:val="hybridMultilevel"/>
    <w:tmpl w:val="29D65224"/>
    <w:lvl w:ilvl="0" w:tplc="AD08A8EE">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5629ED"/>
    <w:multiLevelType w:val="multilevel"/>
    <w:tmpl w:val="5C5227DE"/>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14"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85F0D81"/>
    <w:multiLevelType w:val="hybridMultilevel"/>
    <w:tmpl w:val="690096C4"/>
    <w:lvl w:ilvl="0" w:tplc="D36A27E2">
      <w:start w:val="1"/>
      <w:numFmt w:val="bullet"/>
      <w:pStyle w:val="Bullet2"/>
      <w:lvlText w:val="o"/>
      <w:lvlJc w:val="left"/>
      <w:pPr>
        <w:tabs>
          <w:tab w:val="num" w:pos="644"/>
        </w:tabs>
        <w:ind w:left="567" w:hanging="283"/>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956F9D"/>
    <w:multiLevelType w:val="multilevel"/>
    <w:tmpl w:val="000000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num w:numId="1">
    <w:abstractNumId w:val="13"/>
  </w:num>
  <w:num w:numId="2">
    <w:abstractNumId w:val="8"/>
  </w:num>
  <w:num w:numId="3">
    <w:abstractNumId w:val="3"/>
  </w:num>
  <w:num w:numId="4">
    <w:abstractNumId w:val="5"/>
  </w:num>
  <w:num w:numId="5">
    <w:abstractNumId w:val="4"/>
  </w:num>
  <w:num w:numId="6">
    <w:abstractNumId w:val="9"/>
  </w:num>
  <w:num w:numId="7">
    <w:abstractNumId w:val="15"/>
  </w:num>
  <w:num w:numId="8">
    <w:abstractNumId w:val="2"/>
  </w:num>
  <w:num w:numId="9">
    <w:abstractNumId w:val="7"/>
  </w:num>
  <w:num w:numId="10">
    <w:abstractNumId w:val="11"/>
  </w:num>
  <w:num w:numId="11">
    <w:abstractNumId w:val="0"/>
  </w:num>
  <w:num w:numId="12">
    <w:abstractNumId w:val="1"/>
  </w:num>
  <w:num w:numId="13">
    <w:abstractNumId w:val="10"/>
  </w:num>
  <w:num w:numId="14">
    <w:abstractNumId w:val="12"/>
  </w:num>
  <w:num w:numId="15">
    <w:abstractNumId w:val="1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9F4AA5"/>
    <w:rsid w:val="0001613B"/>
    <w:rsid w:val="00017DF9"/>
    <w:rsid w:val="000378E5"/>
    <w:rsid w:val="00044EDD"/>
    <w:rsid w:val="00051D23"/>
    <w:rsid w:val="000553F1"/>
    <w:rsid w:val="00063441"/>
    <w:rsid w:val="00077D45"/>
    <w:rsid w:val="0009738B"/>
    <w:rsid w:val="00103050"/>
    <w:rsid w:val="00116C25"/>
    <w:rsid w:val="0013191D"/>
    <w:rsid w:val="001410F3"/>
    <w:rsid w:val="00141DDD"/>
    <w:rsid w:val="00154053"/>
    <w:rsid w:val="001B111B"/>
    <w:rsid w:val="001D2F7A"/>
    <w:rsid w:val="001F718C"/>
    <w:rsid w:val="002070FE"/>
    <w:rsid w:val="002159FF"/>
    <w:rsid w:val="0024744C"/>
    <w:rsid w:val="00256D08"/>
    <w:rsid w:val="002608F5"/>
    <w:rsid w:val="002745B6"/>
    <w:rsid w:val="00275A4A"/>
    <w:rsid w:val="002A3AE3"/>
    <w:rsid w:val="002B41FB"/>
    <w:rsid w:val="002D22DE"/>
    <w:rsid w:val="002D3E5B"/>
    <w:rsid w:val="0030008F"/>
    <w:rsid w:val="00305268"/>
    <w:rsid w:val="00313F8A"/>
    <w:rsid w:val="003236BA"/>
    <w:rsid w:val="00334297"/>
    <w:rsid w:val="00342F9A"/>
    <w:rsid w:val="00394D3F"/>
    <w:rsid w:val="003E74AE"/>
    <w:rsid w:val="00401B31"/>
    <w:rsid w:val="00405E39"/>
    <w:rsid w:val="004230C6"/>
    <w:rsid w:val="00433B5F"/>
    <w:rsid w:val="0045113E"/>
    <w:rsid w:val="004529A1"/>
    <w:rsid w:val="004D1A56"/>
    <w:rsid w:val="004F5BEE"/>
    <w:rsid w:val="00501BE8"/>
    <w:rsid w:val="00503F5C"/>
    <w:rsid w:val="0051025A"/>
    <w:rsid w:val="00510852"/>
    <w:rsid w:val="005363F1"/>
    <w:rsid w:val="00543F65"/>
    <w:rsid w:val="0058613E"/>
    <w:rsid w:val="00592D97"/>
    <w:rsid w:val="005955DC"/>
    <w:rsid w:val="00596703"/>
    <w:rsid w:val="005A02FE"/>
    <w:rsid w:val="005D23F5"/>
    <w:rsid w:val="005E7C9A"/>
    <w:rsid w:val="00604379"/>
    <w:rsid w:val="006055E4"/>
    <w:rsid w:val="0060589F"/>
    <w:rsid w:val="00605AE0"/>
    <w:rsid w:val="0061366D"/>
    <w:rsid w:val="00615D98"/>
    <w:rsid w:val="00622C35"/>
    <w:rsid w:val="006307F7"/>
    <w:rsid w:val="006434CD"/>
    <w:rsid w:val="0065149E"/>
    <w:rsid w:val="006646DC"/>
    <w:rsid w:val="00674B76"/>
    <w:rsid w:val="0067799D"/>
    <w:rsid w:val="006A5A35"/>
    <w:rsid w:val="006B7B25"/>
    <w:rsid w:val="006D65C7"/>
    <w:rsid w:val="0070774E"/>
    <w:rsid w:val="007214DC"/>
    <w:rsid w:val="0073534E"/>
    <w:rsid w:val="007446E4"/>
    <w:rsid w:val="00745653"/>
    <w:rsid w:val="00751624"/>
    <w:rsid w:val="007536A6"/>
    <w:rsid w:val="00760BD7"/>
    <w:rsid w:val="007E239D"/>
    <w:rsid w:val="0080786F"/>
    <w:rsid w:val="008110A5"/>
    <w:rsid w:val="008120A9"/>
    <w:rsid w:val="00812A4C"/>
    <w:rsid w:val="0082640B"/>
    <w:rsid w:val="00830EBC"/>
    <w:rsid w:val="00835A6A"/>
    <w:rsid w:val="00890152"/>
    <w:rsid w:val="008B7DB1"/>
    <w:rsid w:val="008D0346"/>
    <w:rsid w:val="008E536F"/>
    <w:rsid w:val="0091708C"/>
    <w:rsid w:val="00936104"/>
    <w:rsid w:val="00951B3C"/>
    <w:rsid w:val="009908D3"/>
    <w:rsid w:val="00995FE3"/>
    <w:rsid w:val="009A0F03"/>
    <w:rsid w:val="009C64EC"/>
    <w:rsid w:val="009D38B9"/>
    <w:rsid w:val="009F4AA5"/>
    <w:rsid w:val="00A069DD"/>
    <w:rsid w:val="00A27FD5"/>
    <w:rsid w:val="00A315BF"/>
    <w:rsid w:val="00A317E5"/>
    <w:rsid w:val="00A55888"/>
    <w:rsid w:val="00A716DC"/>
    <w:rsid w:val="00A97793"/>
    <w:rsid w:val="00AC3EBF"/>
    <w:rsid w:val="00AD13BF"/>
    <w:rsid w:val="00AD174E"/>
    <w:rsid w:val="00AD40BC"/>
    <w:rsid w:val="00B06E0E"/>
    <w:rsid w:val="00B2581E"/>
    <w:rsid w:val="00B47D88"/>
    <w:rsid w:val="00B66AE2"/>
    <w:rsid w:val="00B90000"/>
    <w:rsid w:val="00BC6CA6"/>
    <w:rsid w:val="00C62141"/>
    <w:rsid w:val="00C67398"/>
    <w:rsid w:val="00C842B8"/>
    <w:rsid w:val="00C86899"/>
    <w:rsid w:val="00CA355E"/>
    <w:rsid w:val="00CA622C"/>
    <w:rsid w:val="00CA6DCC"/>
    <w:rsid w:val="00CC192B"/>
    <w:rsid w:val="00CF4047"/>
    <w:rsid w:val="00CF4C2C"/>
    <w:rsid w:val="00D14A5F"/>
    <w:rsid w:val="00D50F9E"/>
    <w:rsid w:val="00D72FE9"/>
    <w:rsid w:val="00D84EEA"/>
    <w:rsid w:val="00DB2FA0"/>
    <w:rsid w:val="00DE27E3"/>
    <w:rsid w:val="00E3085D"/>
    <w:rsid w:val="00E32885"/>
    <w:rsid w:val="00E47299"/>
    <w:rsid w:val="00ED1C10"/>
    <w:rsid w:val="00F20A5A"/>
    <w:rsid w:val="00F23678"/>
    <w:rsid w:val="00F50A22"/>
    <w:rsid w:val="00F50E6A"/>
    <w:rsid w:val="00F5449A"/>
    <w:rsid w:val="00F70D28"/>
    <w:rsid w:val="00F71D7A"/>
    <w:rsid w:val="00F724B5"/>
    <w:rsid w:val="00F76C91"/>
    <w:rsid w:val="00FA3675"/>
    <w:rsid w:val="00FB2567"/>
    <w:rsid w:val="00FB2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15:chartTrackingRefBased/>
  <w15:docId w15:val="{26E28D7A-4E25-484B-9474-E7456A141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5">
    <w:name w:val="heading 5"/>
    <w:basedOn w:val="Normal"/>
    <w:next w:val="Normal"/>
    <w:qFormat/>
    <w:pPr>
      <w:spacing w:before="240" w:after="60"/>
      <w:jc w:val="both"/>
      <w:outlineLvl w:val="4"/>
    </w:pPr>
    <w:rPr>
      <w:rFonts w:ascii="Arial" w:hAnsi="Arial"/>
      <w:sz w:val="22"/>
    </w:rPr>
  </w:style>
  <w:style w:type="paragraph" w:styleId="Heading6">
    <w:name w:val="heading 6"/>
    <w:basedOn w:val="Normal"/>
    <w:next w:val="Normal"/>
    <w:qFormat/>
    <w:pPr>
      <w:spacing w:before="240" w:after="60"/>
      <w:jc w:val="both"/>
      <w:outlineLvl w:val="5"/>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2"/>
      <w:jc w:val="both"/>
    </w:pPr>
  </w:style>
  <w:style w:type="character" w:styleId="FootnoteReference">
    <w:name w:val="footnote reference"/>
    <w:semiHidden/>
    <w:rPr>
      <w:rFonts w:ascii="TimesNewRomanPS" w:hAnsi="TimesNewRomanPS"/>
      <w:position w:val="6"/>
      <w:sz w:val="16"/>
    </w:rPr>
  </w:style>
  <w:style w:type="paragraph" w:styleId="FootnoteText">
    <w:name w:val="footnote text"/>
    <w:basedOn w:val="Normal"/>
    <w:link w:val="FootnoteTextChar"/>
    <w:semiHidden/>
    <w:pPr>
      <w:spacing w:after="240"/>
      <w:ind w:left="357" w:hanging="357"/>
      <w:jc w:val="both"/>
    </w:pP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Date">
    <w:name w:val="Date"/>
    <w:basedOn w:val="Normal"/>
    <w:next w:val="Normal"/>
    <w:pPr>
      <w:ind w:left="5103" w:right="-567"/>
    </w:pPr>
  </w:style>
  <w:style w:type="paragraph" w:styleId="BodyText">
    <w:name w:val="Body Text"/>
    <w:basedOn w:val="Normal"/>
    <w:pPr>
      <w:jc w:val="both"/>
    </w:pPr>
    <w:rPr>
      <w:rFonts w:ascii="Arial" w:hAnsi="Arial"/>
      <w:sz w:val="22"/>
      <w:lang w:val="fr-FR"/>
    </w:rPr>
  </w:style>
  <w:style w:type="paragraph" w:styleId="BodyTextIndent">
    <w:name w:val="Body Text Indent"/>
    <w:basedOn w:val="Normal"/>
    <w:pPr>
      <w:ind w:left="142"/>
    </w:pPr>
    <w:rPr>
      <w:rFonts w:ascii="Arial" w:hAnsi="Arial" w:cs="Arial"/>
      <w:sz w:val="22"/>
      <w:lang w:val="fr-FR"/>
    </w:rPr>
  </w:style>
  <w:style w:type="paragraph" w:customStyle="1" w:styleId="Application1">
    <w:name w:val="Application1"/>
    <w:basedOn w:val="Heading1"/>
    <w:next w:val="Application2"/>
    <w:pPr>
      <w:pageBreakBefore/>
      <w:widowControl w:val="0"/>
      <w:numPr>
        <w:numId w:val="1"/>
      </w:numPr>
      <w:spacing w:before="0" w:after="480"/>
    </w:pPr>
    <w:rPr>
      <w:caps/>
    </w:rPr>
  </w:style>
  <w:style w:type="paragraph" w:customStyle="1" w:styleId="Application2">
    <w:name w:val="Application2"/>
    <w:basedOn w:val="Normal"/>
    <w:pPr>
      <w:widowControl w:val="0"/>
      <w:numPr>
        <w:numId w:val="3"/>
      </w:numPr>
      <w:tabs>
        <w:tab w:val="left" w:pos="567"/>
      </w:tabs>
      <w:suppressAutoHyphens/>
      <w:spacing w:after="120"/>
      <w:jc w:val="both"/>
    </w:pPr>
    <w:rPr>
      <w:rFonts w:ascii="Arial" w:hAnsi="Arial"/>
      <w:b/>
      <w:spacing w:val="-2"/>
      <w:sz w:val="22"/>
    </w:rPr>
  </w:style>
  <w:style w:type="paragraph" w:customStyle="1" w:styleId="Application3">
    <w:name w:val="Application3"/>
    <w:basedOn w:val="Normal"/>
    <w:pPr>
      <w:widowControl w:val="0"/>
      <w:numPr>
        <w:numId w:val="2"/>
      </w:numPr>
      <w:tabs>
        <w:tab w:val="right" w:pos="8789"/>
      </w:tabs>
      <w:suppressAutoHyphens/>
      <w:jc w:val="both"/>
    </w:pPr>
    <w:rPr>
      <w:rFonts w:ascii="Arial" w:hAnsi="Arial"/>
      <w:b/>
      <w:spacing w:val="-2"/>
      <w:sz w:val="22"/>
    </w:rPr>
  </w:style>
  <w:style w:type="paragraph" w:customStyle="1" w:styleId="Application5">
    <w:name w:val="Application5"/>
    <w:basedOn w:val="Application2"/>
    <w:autoRedefine/>
    <w:pPr>
      <w:numPr>
        <w:numId w:val="4"/>
      </w:numPr>
      <w:tabs>
        <w:tab w:val="clear" w:pos="0"/>
        <w:tab w:val="clear" w:pos="567"/>
        <w:tab w:val="num" w:pos="360"/>
      </w:tabs>
      <w:ind w:left="482" w:hanging="480"/>
    </w:pPr>
    <w:rPr>
      <w:sz w:val="24"/>
    </w:rPr>
  </w:style>
  <w:style w:type="paragraph" w:customStyle="1" w:styleId="Clause">
    <w:name w:val="Clause"/>
    <w:basedOn w:val="Normal"/>
    <w:autoRedefine/>
    <w:pPr>
      <w:numPr>
        <w:numId w:val="5"/>
      </w:numPr>
    </w:pPr>
    <w:rPr>
      <w:rFonts w:ascii="Arial" w:hAnsi="Arial"/>
      <w:sz w:val="22"/>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Adresse">
    <w:name w:val="Adresse"/>
    <w:rsid w:val="0045113E"/>
    <w:pPr>
      <w:overflowPunct w:val="0"/>
      <w:autoSpaceDE w:val="0"/>
      <w:autoSpaceDN w:val="0"/>
      <w:adjustRightInd w:val="0"/>
      <w:spacing w:before="480"/>
      <w:ind w:left="5103"/>
      <w:textAlignment w:val="baseline"/>
    </w:pPr>
    <w:rPr>
      <w:sz w:val="22"/>
      <w:lang w:eastAsia="en-US"/>
    </w:rPr>
  </w:style>
  <w:style w:type="paragraph" w:customStyle="1" w:styleId="Reference">
    <w:name w:val="Reference"/>
    <w:rsid w:val="0045113E"/>
    <w:pPr>
      <w:tabs>
        <w:tab w:val="left" w:pos="5103"/>
      </w:tabs>
      <w:overflowPunct w:val="0"/>
      <w:autoSpaceDE w:val="0"/>
      <w:autoSpaceDN w:val="0"/>
      <w:adjustRightInd w:val="0"/>
      <w:spacing w:before="480"/>
      <w:ind w:left="5103"/>
      <w:textAlignment w:val="baseline"/>
    </w:pPr>
    <w:rPr>
      <w:sz w:val="22"/>
      <w:lang w:val="fr-FR" w:eastAsia="en-US"/>
    </w:rPr>
  </w:style>
  <w:style w:type="paragraph" w:customStyle="1" w:styleId="Subject">
    <w:name w:val="Subject"/>
    <w:rsid w:val="0045113E"/>
    <w:pPr>
      <w:tabs>
        <w:tab w:val="left" w:pos="851"/>
        <w:tab w:val="left" w:pos="2268"/>
      </w:tabs>
      <w:overflowPunct w:val="0"/>
      <w:autoSpaceDE w:val="0"/>
      <w:autoSpaceDN w:val="0"/>
      <w:adjustRightInd w:val="0"/>
      <w:ind w:left="2268" w:hanging="2268"/>
      <w:textAlignment w:val="baseline"/>
    </w:pPr>
    <w:rPr>
      <w:b/>
      <w:sz w:val="22"/>
      <w:u w:val="single"/>
      <w:lang w:eastAsia="en-US"/>
    </w:rPr>
  </w:style>
  <w:style w:type="paragraph" w:customStyle="1" w:styleId="OneSignature">
    <w:name w:val="One Signature"/>
    <w:rsid w:val="0045113E"/>
    <w:pPr>
      <w:overflowPunct w:val="0"/>
      <w:autoSpaceDE w:val="0"/>
      <w:autoSpaceDN w:val="0"/>
      <w:adjustRightInd w:val="0"/>
      <w:spacing w:before="720"/>
      <w:ind w:left="5103"/>
      <w:textAlignment w:val="baseline"/>
    </w:pPr>
    <w:rPr>
      <w:sz w:val="22"/>
      <w:lang w:eastAsia="en-US"/>
    </w:rPr>
  </w:style>
  <w:style w:type="paragraph" w:customStyle="1" w:styleId="Bullet1">
    <w:name w:val="Bullet 1"/>
    <w:basedOn w:val="Normal"/>
    <w:rsid w:val="0045113E"/>
    <w:pPr>
      <w:numPr>
        <w:numId w:val="6"/>
      </w:numPr>
      <w:tabs>
        <w:tab w:val="left" w:pos="284"/>
      </w:tabs>
      <w:overflowPunct w:val="0"/>
      <w:autoSpaceDE w:val="0"/>
      <w:autoSpaceDN w:val="0"/>
      <w:adjustRightInd w:val="0"/>
      <w:spacing w:before="240"/>
      <w:jc w:val="both"/>
      <w:textAlignment w:val="baseline"/>
    </w:pPr>
    <w:rPr>
      <w:snapToGrid w:val="0"/>
      <w:sz w:val="22"/>
      <w:lang w:eastAsia="en-US"/>
    </w:rPr>
  </w:style>
  <w:style w:type="paragraph" w:customStyle="1" w:styleId="Bullet2">
    <w:name w:val="Bullet 2"/>
    <w:basedOn w:val="Bullet1"/>
    <w:rsid w:val="0058613E"/>
    <w:pPr>
      <w:numPr>
        <w:numId w:val="7"/>
      </w:numPr>
      <w:tabs>
        <w:tab w:val="clear" w:pos="284"/>
        <w:tab w:val="clear" w:pos="644"/>
        <w:tab w:val="left" w:pos="567"/>
      </w:tabs>
      <w:spacing w:before="120"/>
    </w:pPr>
  </w:style>
  <w:style w:type="character" w:styleId="PageNumber">
    <w:name w:val="page number"/>
    <w:basedOn w:val="DefaultParagraphFont"/>
    <w:rsid w:val="00A716DC"/>
  </w:style>
  <w:style w:type="paragraph" w:styleId="BalloonText">
    <w:name w:val="Balloon Text"/>
    <w:basedOn w:val="Normal"/>
    <w:semiHidden/>
    <w:rsid w:val="001410F3"/>
    <w:rPr>
      <w:rFonts w:ascii="Tahoma" w:hAnsi="Tahoma" w:cs="Tahoma"/>
      <w:sz w:val="16"/>
      <w:szCs w:val="16"/>
    </w:rPr>
  </w:style>
  <w:style w:type="character" w:styleId="CommentReference">
    <w:name w:val="annotation reference"/>
    <w:semiHidden/>
    <w:rsid w:val="007214DC"/>
    <w:rPr>
      <w:sz w:val="16"/>
      <w:szCs w:val="16"/>
    </w:rPr>
  </w:style>
  <w:style w:type="paragraph" w:styleId="CommentText">
    <w:name w:val="annotation text"/>
    <w:basedOn w:val="Normal"/>
    <w:semiHidden/>
    <w:rsid w:val="007214DC"/>
    <w:rPr>
      <w:sz w:val="20"/>
    </w:rPr>
  </w:style>
  <w:style w:type="paragraph" w:styleId="CommentSubject">
    <w:name w:val="annotation subject"/>
    <w:basedOn w:val="CommentText"/>
    <w:next w:val="CommentText"/>
    <w:semiHidden/>
    <w:rsid w:val="007214DC"/>
    <w:rPr>
      <w:b/>
      <w:bCs/>
    </w:rPr>
  </w:style>
  <w:style w:type="character" w:customStyle="1" w:styleId="FootnoteCharacters">
    <w:name w:val="Footnote Characters"/>
    <w:rsid w:val="00E47299"/>
    <w:rPr>
      <w:vertAlign w:val="superscript"/>
    </w:rPr>
  </w:style>
  <w:style w:type="character" w:styleId="Hyperlink">
    <w:name w:val="Hyperlink"/>
    <w:rsid w:val="0061366D"/>
    <w:rPr>
      <w:color w:val="0000FF"/>
      <w:u w:val="single"/>
    </w:rPr>
  </w:style>
  <w:style w:type="character" w:customStyle="1" w:styleId="FooterChar">
    <w:name w:val="Footer Char"/>
    <w:link w:val="Footer"/>
    <w:rsid w:val="00CF4C2C"/>
    <w:rPr>
      <w:sz w:val="24"/>
      <w:lang w:val="en-GB" w:eastAsia="en-GB"/>
    </w:rPr>
  </w:style>
  <w:style w:type="character" w:customStyle="1" w:styleId="FootnoteTextChar">
    <w:name w:val="Footnote Text Char"/>
    <w:link w:val="FootnoteText"/>
    <w:semiHidden/>
    <w:rsid w:val="00835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814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1152</Words>
  <Characters>6234</Characters>
  <Application>Microsoft Office Word</Application>
  <DocSecurity>0</DocSecurity>
  <Lines>122</Lines>
  <Paragraphs>60</Paragraphs>
  <ScaleCrop>false</ScaleCrop>
  <HeadingPairs>
    <vt:vector size="2" baseType="variant">
      <vt:variant>
        <vt:lpstr>Title</vt:lpstr>
      </vt:variant>
      <vt:variant>
        <vt:i4>1</vt:i4>
      </vt:variant>
    </vt:vector>
  </HeadingPairs>
  <TitlesOfParts>
    <vt:vector size="1" baseType="lpstr">
      <vt:lpstr>Place, </vt:lpstr>
    </vt:vector>
  </TitlesOfParts>
  <Company> </Company>
  <LinksUpToDate>false</LinksUpToDate>
  <CharactersWithSpaces>7326</CharactersWithSpaces>
  <SharedDoc>false</SharedDoc>
  <HLinks>
    <vt:vector size="12" baseType="variant">
      <vt:variant>
        <vt:i4>3670117</vt:i4>
      </vt:variant>
      <vt:variant>
        <vt:i4>3</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dc:title>
  <dc:subject/>
  <dc:creator>Micha Ramakers</dc:creator>
  <cp:keywords/>
  <dc:description/>
  <cp:lastModifiedBy>MARTINEZ SORIANO Andres (DEVCO-EXT)</cp:lastModifiedBy>
  <cp:revision>3</cp:revision>
  <cp:lastPrinted>2013-02-25T18:19:00Z</cp:lastPrinted>
  <dcterms:created xsi:type="dcterms:W3CDTF">2018-10-18T07:41:00Z</dcterms:created>
  <dcterms:modified xsi:type="dcterms:W3CDTF">2019-07-11T13:08:00Z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