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Pr="008E08F8" w:rsidRDefault="00DA4734" w:rsidP="00430315">
      <w:pPr>
        <w:rPr>
          <w:sz w:val="22"/>
          <w:szCs w:val="22"/>
        </w:rPr>
      </w:pPr>
    </w:p>
    <w:p w:rsidR="00376664" w:rsidRPr="008E08F8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3"/>
        <w:gridCol w:w="1284"/>
      </w:tblGrid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284" w:type="dxa"/>
          </w:tcPr>
          <w:p w:rsidR="008E08F8" w:rsidRPr="008E08F8" w:rsidRDefault="008E08F8" w:rsidP="008E08F8">
            <w:pPr>
              <w:jc w:val="center"/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  <w:szCs w:val="22"/>
              </w:rPr>
              <w:t>Máximo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  <w:shd w:val="clear" w:color="auto" w:fill="auto"/>
          </w:tcPr>
          <w:p w:rsidR="008E08F8" w:rsidRPr="008E08F8" w:rsidRDefault="008E08F8" w:rsidP="003A09E4">
            <w:pPr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</w:rPr>
              <w:t>Organización y metodología</w:t>
            </w:r>
          </w:p>
        </w:tc>
        <w:tc>
          <w:tcPr>
            <w:tcW w:w="1284" w:type="dxa"/>
          </w:tcPr>
          <w:p w:rsidR="008E08F8" w:rsidRPr="008E08F8" w:rsidRDefault="008E08F8" w:rsidP="00F22D8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</w:p>
        </w:tc>
        <w:tc>
          <w:tcPr>
            <w:tcW w:w="1284" w:type="dxa"/>
          </w:tcPr>
          <w:p w:rsidR="008E08F8" w:rsidRPr="008E08F8" w:rsidRDefault="008E08F8" w:rsidP="00F22D86">
            <w:pPr>
              <w:jc w:val="center"/>
              <w:rPr>
                <w:sz w:val="22"/>
                <w:szCs w:val="22"/>
              </w:rPr>
            </w:pP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Justificación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[20]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Estrategia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[40]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3A09E4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Función de respaldo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[10]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Participación de todos los miembros del consorcio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[10]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0C60B0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Calendario de actividades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[20]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</w:p>
        </w:tc>
        <w:tc>
          <w:tcPr>
            <w:tcW w:w="1284" w:type="dxa"/>
          </w:tcPr>
          <w:p w:rsidR="008E08F8" w:rsidRPr="008E08F8" w:rsidRDefault="008E08F8" w:rsidP="00F22D8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  <w:shd w:val="clear" w:color="auto" w:fill="auto"/>
          </w:tcPr>
          <w:p w:rsidR="008E08F8" w:rsidRPr="008E08F8" w:rsidRDefault="008E08F8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284" w:type="dxa"/>
          </w:tcPr>
          <w:p w:rsidR="008E08F8" w:rsidRPr="008E08F8" w:rsidRDefault="008E08F8" w:rsidP="00F22D8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  <w:shd w:val="clear" w:color="auto" w:fill="auto"/>
          </w:tcPr>
          <w:p w:rsidR="008E08F8" w:rsidRPr="008E08F8" w:rsidRDefault="008E08F8" w:rsidP="00430315">
            <w:pPr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</w:rPr>
              <w:t>Puntuación total global</w:t>
            </w:r>
          </w:p>
        </w:tc>
        <w:tc>
          <w:tcPr>
            <w:tcW w:w="1284" w:type="dxa"/>
          </w:tcPr>
          <w:p w:rsidR="008E08F8" w:rsidRPr="008E08F8" w:rsidRDefault="008E08F8" w:rsidP="00430315">
            <w:pPr>
              <w:jc w:val="center"/>
              <w:rPr>
                <w:b/>
                <w:sz w:val="22"/>
              </w:rPr>
            </w:pPr>
            <w:r w:rsidRPr="008E08F8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Pr="008E08F8" w:rsidRDefault="00BC47FD" w:rsidP="00BC47FD">
      <w:pPr>
        <w:pStyle w:val="Footer"/>
        <w:rPr>
          <w:b/>
          <w:sz w:val="20"/>
        </w:rPr>
      </w:pPr>
    </w:p>
    <w:p w:rsidR="00BC47FD" w:rsidRPr="008E08F8" w:rsidRDefault="00BC47FD" w:rsidP="00BC47FD">
      <w:pPr>
        <w:pStyle w:val="Footer"/>
        <w:rPr>
          <w:b/>
          <w:sz w:val="20"/>
        </w:rPr>
      </w:pPr>
    </w:p>
    <w:p w:rsidR="00376664" w:rsidRPr="008E08F8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8E08F8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8E08F8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</w:rPr>
              <w:t>Puntos fuertes</w:t>
            </w:r>
          </w:p>
        </w:tc>
        <w:tc>
          <w:tcPr>
            <w:tcW w:w="7513" w:type="dxa"/>
            <w:vAlign w:val="center"/>
          </w:tcPr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8E08F8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8E08F8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</w:rPr>
              <w:t>Puntos débiles</w:t>
            </w:r>
          </w:p>
        </w:tc>
        <w:tc>
          <w:tcPr>
            <w:tcW w:w="7513" w:type="dxa"/>
            <w:vAlign w:val="center"/>
          </w:tcPr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Pr="008E08F8" w:rsidRDefault="00376664" w:rsidP="00BC47FD">
      <w:pPr>
        <w:pStyle w:val="Footer"/>
        <w:rPr>
          <w:szCs w:val="24"/>
        </w:rPr>
      </w:pPr>
    </w:p>
    <w:p w:rsidR="00376664" w:rsidRPr="008E08F8" w:rsidRDefault="00376664" w:rsidP="00BC47FD">
      <w:pPr>
        <w:pStyle w:val="Footer"/>
        <w:rPr>
          <w:szCs w:val="24"/>
        </w:rPr>
      </w:pPr>
    </w:p>
    <w:p w:rsidR="00BC47FD" w:rsidRPr="008E08F8" w:rsidRDefault="00BC47FD" w:rsidP="00BC47FD">
      <w:pPr>
        <w:pStyle w:val="Footer"/>
        <w:rPr>
          <w:szCs w:val="24"/>
        </w:rPr>
      </w:pPr>
      <w:r w:rsidRPr="008E08F8">
        <w:t xml:space="preserve">Nota: Solo </w:t>
      </w:r>
      <w:r w:rsidR="003A09E4" w:rsidRPr="008E08F8">
        <w:t>las ofertas</w:t>
      </w:r>
      <w:r w:rsidRPr="008E08F8">
        <w:t xml:space="preserve"> con una puntuación media de al menos </w:t>
      </w:r>
      <w:r w:rsidR="008E08F8" w:rsidRPr="008E08F8">
        <w:t>75</w:t>
      </w:r>
      <w:r w:rsidRPr="008E08F8">
        <w:t xml:space="preserve"> puntos pasarán a la evaluación financiera.</w:t>
      </w:r>
      <w:r w:rsidR="001A3564">
        <w:t xml:space="preserve"> </w:t>
      </w:r>
    </w:p>
    <w:p w:rsidR="00BC47FD" w:rsidRPr="008E08F8" w:rsidRDefault="00BC47FD">
      <w:pPr>
        <w:rPr>
          <w:sz w:val="22"/>
          <w:szCs w:val="22"/>
        </w:rPr>
      </w:pPr>
    </w:p>
    <w:p w:rsidR="00BC47FD" w:rsidRPr="008E08F8" w:rsidRDefault="00BC47FD">
      <w:pPr>
        <w:rPr>
          <w:sz w:val="22"/>
          <w:szCs w:val="22"/>
        </w:rPr>
      </w:pPr>
    </w:p>
    <w:p w:rsidR="00EA7359" w:rsidRPr="008E08F8" w:rsidRDefault="00DA4734" w:rsidP="0024619C">
      <w:pPr>
        <w:pStyle w:val="Header"/>
        <w:shd w:val="clear" w:color="auto" w:fill="FFFF00"/>
        <w:spacing w:after="120"/>
        <w:jc w:val="both"/>
        <w:rPr>
          <w:i/>
          <w:sz w:val="22"/>
          <w:szCs w:val="22"/>
        </w:rPr>
      </w:pPr>
      <w:r w:rsidRPr="008E08F8">
        <w:rPr>
          <w:sz w:val="22"/>
        </w:rPr>
        <w:t>Cómo utilizar esta tabla de evaluación:</w:t>
      </w:r>
    </w:p>
    <w:p w:rsidR="00EA7359" w:rsidRPr="008E08F8" w:rsidRDefault="00DA4734" w:rsidP="008E08F8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8E08F8">
        <w:rPr>
          <w:sz w:val="22"/>
        </w:rPr>
        <w:t xml:space="preserve">Las categorías utilizadas para evaluar la </w:t>
      </w:r>
      <w:r w:rsidR="003A09E4" w:rsidRPr="008E08F8">
        <w:rPr>
          <w:sz w:val="22"/>
        </w:rPr>
        <w:t>o</w:t>
      </w:r>
      <w:r w:rsidR="00B2324A" w:rsidRPr="008E08F8">
        <w:rPr>
          <w:sz w:val="22"/>
        </w:rPr>
        <w:t xml:space="preserve">rganización y la </w:t>
      </w:r>
      <w:r w:rsidR="003A09E4" w:rsidRPr="008E08F8">
        <w:rPr>
          <w:sz w:val="22"/>
        </w:rPr>
        <w:t>m</w:t>
      </w:r>
      <w:r w:rsidRPr="008E08F8">
        <w:rPr>
          <w:sz w:val="22"/>
        </w:rPr>
        <w:t xml:space="preserve">etodología (es decir, justificación, estrategia, función de </w:t>
      </w:r>
      <w:r w:rsidR="003A09E4" w:rsidRPr="008E08F8">
        <w:rPr>
          <w:sz w:val="22"/>
        </w:rPr>
        <w:t>respaldo</w:t>
      </w:r>
      <w:r w:rsidRPr="008E08F8">
        <w:rPr>
          <w:sz w:val="22"/>
        </w:rPr>
        <w:t xml:space="preserve">, participación de los miembros del consorcio y calendario de actividades) </w:t>
      </w:r>
      <w:r w:rsidRPr="008E08F8">
        <w:rPr>
          <w:b/>
          <w:sz w:val="22"/>
        </w:rPr>
        <w:t>no</w:t>
      </w:r>
      <w:r w:rsidRPr="008E08F8">
        <w:rPr>
          <w:sz w:val="22"/>
        </w:rPr>
        <w:t xml:space="preserve"> podrán modificarse si se han solicitado perfiles de los expertos </w:t>
      </w:r>
      <w:r w:rsidR="00B2324A" w:rsidRPr="008E08F8">
        <w:rPr>
          <w:sz w:val="22"/>
        </w:rPr>
        <w:t>principales</w:t>
      </w:r>
      <w:r w:rsidRPr="008E08F8">
        <w:rPr>
          <w:sz w:val="22"/>
        </w:rPr>
        <w:t>.</w:t>
      </w:r>
      <w:r w:rsidR="008E08F8" w:rsidRPr="008E08F8">
        <w:rPr>
          <w:sz w:val="22"/>
        </w:rPr>
        <w:t xml:space="preserve"> La evaluación de los perfiles de expertos </w:t>
      </w:r>
      <w:r w:rsidR="00A93C6B">
        <w:rPr>
          <w:sz w:val="22"/>
        </w:rPr>
        <w:t xml:space="preserve">principales </w:t>
      </w:r>
      <w:r w:rsidR="008E08F8" w:rsidRPr="008E08F8">
        <w:rPr>
          <w:sz w:val="22"/>
        </w:rPr>
        <w:t>forma parte de la estrategia.</w:t>
      </w:r>
    </w:p>
    <w:p w:rsidR="00DA4734" w:rsidRPr="008E08F8" w:rsidRDefault="000C60B0" w:rsidP="003807C4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8E08F8">
        <w:rPr>
          <w:sz w:val="22"/>
        </w:rPr>
        <w:t xml:space="preserve">Los puntos concedidos a «función de </w:t>
      </w:r>
      <w:r w:rsidR="003A09E4" w:rsidRPr="008E08F8">
        <w:rPr>
          <w:sz w:val="22"/>
        </w:rPr>
        <w:t>respaldo</w:t>
      </w:r>
      <w:r w:rsidRPr="008E08F8">
        <w:rPr>
          <w:sz w:val="22"/>
        </w:rPr>
        <w:t>», «participación de los miembros del consorcio» y «calendario de actividades» podrán distribuirse entre «justificación» y «estrategia»</w:t>
      </w:r>
      <w:r w:rsidR="00B2324A" w:rsidRPr="008E08F8">
        <w:rPr>
          <w:sz w:val="22"/>
        </w:rPr>
        <w:t>,</w:t>
      </w:r>
      <w:r w:rsidRPr="008E08F8">
        <w:rPr>
          <w:sz w:val="22"/>
        </w:rPr>
        <w:t xml:space="preserve"> </w:t>
      </w:r>
      <w:r w:rsidR="00B2324A" w:rsidRPr="008E08F8">
        <w:rPr>
          <w:sz w:val="22"/>
        </w:rPr>
        <w:t>según las necesidades del</w:t>
      </w:r>
      <w:r w:rsidRPr="008E08F8">
        <w:rPr>
          <w:sz w:val="22"/>
        </w:rPr>
        <w:t xml:space="preserve"> proyecto.</w:t>
      </w:r>
    </w:p>
    <w:p w:rsidR="00376664" w:rsidRPr="008E08F8" w:rsidRDefault="00376664" w:rsidP="003807C4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8E08F8">
        <w:rPr>
          <w:sz w:val="22"/>
        </w:rPr>
        <w:t>Los puntos fuertes y débiles de esta tabla de evaluación reflejarán los acordados por el Comité de entre todos los señalados por los evaluador</w:t>
      </w:r>
      <w:r w:rsidR="00B2324A" w:rsidRPr="008E08F8">
        <w:rPr>
          <w:sz w:val="22"/>
        </w:rPr>
        <w:t>es en sus tablas individuales.</w:t>
      </w:r>
    </w:p>
    <w:p w:rsidR="00B5130B" w:rsidRPr="008E08F8" w:rsidRDefault="00B5130B" w:rsidP="003807C4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8E08F8">
        <w:rPr>
          <w:sz w:val="22"/>
        </w:rPr>
        <w:t xml:space="preserve">El Comité de Evaluación evaluará las </w:t>
      </w:r>
      <w:r w:rsidR="00B2324A" w:rsidRPr="008E08F8">
        <w:rPr>
          <w:sz w:val="22"/>
        </w:rPr>
        <w:t>ofertas</w:t>
      </w:r>
      <w:r w:rsidRPr="008E08F8">
        <w:rPr>
          <w:sz w:val="22"/>
        </w:rPr>
        <w:t xml:space="preserve"> </w:t>
      </w:r>
      <w:r w:rsidR="003A09E4" w:rsidRPr="008E08F8">
        <w:rPr>
          <w:sz w:val="22"/>
        </w:rPr>
        <w:t>basándose en</w:t>
      </w:r>
      <w:r w:rsidRPr="008E08F8">
        <w:rPr>
          <w:sz w:val="22"/>
        </w:rPr>
        <w:t xml:space="preserve"> esta tabla de evaluación, que incluye puntuaciones máximas. Estas puntuaciones máximas no podrán modificarse después de la fecha límite para informar a los licitadores potenciales sobre cualquier </w:t>
      </w:r>
      <w:r w:rsidR="00B2324A" w:rsidRPr="008E08F8">
        <w:rPr>
          <w:sz w:val="22"/>
        </w:rPr>
        <w:t>aclaración</w:t>
      </w:r>
      <w:r w:rsidRPr="008E08F8">
        <w:rPr>
          <w:sz w:val="22"/>
        </w:rPr>
        <w:t>.</w:t>
      </w:r>
    </w:p>
    <w:p w:rsidR="00AC7C21" w:rsidRPr="008E08F8" w:rsidRDefault="00DA4734" w:rsidP="003807C4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</w:pPr>
      <w:r w:rsidRPr="008E08F8">
        <w:rPr>
          <w:b/>
          <w:sz w:val="22"/>
        </w:rPr>
        <w:t>P</w:t>
      </w:r>
      <w:bookmarkStart w:id="0" w:name="_GoBack"/>
      <w:bookmarkEnd w:id="0"/>
      <w:r w:rsidRPr="008E08F8">
        <w:rPr>
          <w:b/>
          <w:sz w:val="22"/>
        </w:rPr>
        <w:t>or favor, recuerde borrar el texto resaltado.</w:t>
      </w:r>
    </w:p>
    <w:sectPr w:rsidR="00AC7C21" w:rsidRPr="008E08F8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7C8" w:rsidRDefault="004A27C8">
      <w:r>
        <w:separator/>
      </w:r>
    </w:p>
  </w:endnote>
  <w:endnote w:type="continuationSeparator" w:id="0">
    <w:p w:rsidR="004A27C8" w:rsidRDefault="004A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9C" w:rsidRDefault="001273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C04457" w:rsidRDefault="0012739C" w:rsidP="00FB02EF">
    <w:pPr>
      <w:pStyle w:val="Footer"/>
      <w:tabs>
        <w:tab w:val="clear" w:pos="4153"/>
      </w:tabs>
      <w:rPr>
        <w:sz w:val="18"/>
        <w:szCs w:val="18"/>
        <w:lang w:val="pt-PT"/>
      </w:rPr>
    </w:pPr>
    <w:r w:rsidRPr="0012739C">
      <w:rPr>
        <w:b/>
        <w:snapToGrid w:val="0"/>
        <w:sz w:val="18"/>
        <w:lang w:val="pt-PT"/>
      </w:rPr>
      <w:t>Agosto 2020</w:t>
    </w:r>
    <w:r w:rsidR="00282C14" w:rsidRPr="00C04457">
      <w:rPr>
        <w:lang w:val="pt-PT"/>
      </w:rPr>
      <w:tab/>
    </w:r>
    <w:r w:rsidR="00282C14" w:rsidRPr="00C04457">
      <w:rPr>
        <w:sz w:val="18"/>
        <w:lang w:val="pt-PT"/>
      </w:rPr>
      <w:t xml:space="preserve">Página </w:t>
    </w:r>
    <w:r w:rsidR="000B17D4" w:rsidRPr="00C74313">
      <w:rPr>
        <w:sz w:val="18"/>
        <w:szCs w:val="18"/>
      </w:rPr>
      <w:fldChar w:fldCharType="begin"/>
    </w:r>
    <w:r w:rsidR="000B17D4" w:rsidRPr="00C04457">
      <w:rPr>
        <w:sz w:val="18"/>
        <w:szCs w:val="18"/>
        <w:lang w:val="pt-PT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0B17D4" w:rsidRPr="00C74313">
      <w:rPr>
        <w:sz w:val="18"/>
        <w:szCs w:val="18"/>
      </w:rPr>
      <w:fldChar w:fldCharType="end"/>
    </w:r>
    <w:r w:rsidR="00282C14" w:rsidRPr="00C04457">
      <w:rPr>
        <w:sz w:val="18"/>
        <w:lang w:val="pt-PT"/>
      </w:rPr>
      <w:t xml:space="preserve"> de </w:t>
    </w:r>
    <w:r w:rsidR="000B17D4" w:rsidRPr="00C74313">
      <w:rPr>
        <w:sz w:val="18"/>
        <w:szCs w:val="18"/>
      </w:rPr>
      <w:fldChar w:fldCharType="begin"/>
    </w:r>
    <w:r w:rsidR="000B17D4" w:rsidRPr="00C04457">
      <w:rPr>
        <w:sz w:val="18"/>
        <w:szCs w:val="18"/>
        <w:lang w:val="pt-PT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925D54" w:rsidP="00FB02EF">
    <w:pPr>
      <w:pStyle w:val="Footer"/>
      <w:tabs>
        <w:tab w:val="clear" w:pos="4153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b8m2_evalgrid_global_es.doc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9C" w:rsidRDefault="001273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7C8" w:rsidRDefault="004A27C8">
      <w:r>
        <w:separator/>
      </w:r>
    </w:p>
  </w:footnote>
  <w:footnote w:type="continuationSeparator" w:id="0">
    <w:p w:rsidR="004A27C8" w:rsidRDefault="004A2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9C" w:rsidRDefault="001273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>
      <w:rPr>
        <w:b/>
        <w:sz w:val="28"/>
      </w:rPr>
      <w:t>TABLA DE EVALUACIÓN PARA LOS CONTRATOS DE PRECIO GLOBAL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9C" w:rsidRDefault="001273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5171C"/>
    <w:rsid w:val="00094838"/>
    <w:rsid w:val="000B17D4"/>
    <w:rsid w:val="000C60B0"/>
    <w:rsid w:val="000F363A"/>
    <w:rsid w:val="0010663B"/>
    <w:rsid w:val="0012739C"/>
    <w:rsid w:val="00132356"/>
    <w:rsid w:val="001A3564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9E4"/>
    <w:rsid w:val="003F3352"/>
    <w:rsid w:val="00413BA9"/>
    <w:rsid w:val="00430315"/>
    <w:rsid w:val="00445790"/>
    <w:rsid w:val="004642BF"/>
    <w:rsid w:val="00467D6B"/>
    <w:rsid w:val="00480272"/>
    <w:rsid w:val="004A27C8"/>
    <w:rsid w:val="004B022F"/>
    <w:rsid w:val="0050149A"/>
    <w:rsid w:val="00544970"/>
    <w:rsid w:val="00545DFB"/>
    <w:rsid w:val="005742DA"/>
    <w:rsid w:val="00576F4A"/>
    <w:rsid w:val="00592E86"/>
    <w:rsid w:val="005B30FE"/>
    <w:rsid w:val="005B41E3"/>
    <w:rsid w:val="005C604B"/>
    <w:rsid w:val="006031F6"/>
    <w:rsid w:val="00620332"/>
    <w:rsid w:val="006F4042"/>
    <w:rsid w:val="007215F4"/>
    <w:rsid w:val="00724A05"/>
    <w:rsid w:val="00725E8A"/>
    <w:rsid w:val="00754279"/>
    <w:rsid w:val="007776B8"/>
    <w:rsid w:val="007B2B06"/>
    <w:rsid w:val="007B7D83"/>
    <w:rsid w:val="007C2859"/>
    <w:rsid w:val="007E4B25"/>
    <w:rsid w:val="008044A1"/>
    <w:rsid w:val="008755C8"/>
    <w:rsid w:val="00885C78"/>
    <w:rsid w:val="008C27F0"/>
    <w:rsid w:val="008E08F8"/>
    <w:rsid w:val="00925D54"/>
    <w:rsid w:val="00937009"/>
    <w:rsid w:val="00940341"/>
    <w:rsid w:val="00941599"/>
    <w:rsid w:val="00983FD8"/>
    <w:rsid w:val="00987DD0"/>
    <w:rsid w:val="009A045D"/>
    <w:rsid w:val="009B4B43"/>
    <w:rsid w:val="009F3A06"/>
    <w:rsid w:val="009F79CF"/>
    <w:rsid w:val="00A018A5"/>
    <w:rsid w:val="00A345FD"/>
    <w:rsid w:val="00A64C1A"/>
    <w:rsid w:val="00A67B27"/>
    <w:rsid w:val="00A91511"/>
    <w:rsid w:val="00A93C6B"/>
    <w:rsid w:val="00AC2171"/>
    <w:rsid w:val="00AC7C21"/>
    <w:rsid w:val="00AD656A"/>
    <w:rsid w:val="00B22296"/>
    <w:rsid w:val="00B2324A"/>
    <w:rsid w:val="00B41857"/>
    <w:rsid w:val="00B5130B"/>
    <w:rsid w:val="00BC47FD"/>
    <w:rsid w:val="00BE57B3"/>
    <w:rsid w:val="00C04457"/>
    <w:rsid w:val="00C61D94"/>
    <w:rsid w:val="00C74313"/>
    <w:rsid w:val="00C906F1"/>
    <w:rsid w:val="00CA6351"/>
    <w:rsid w:val="00CC082B"/>
    <w:rsid w:val="00CC72B7"/>
    <w:rsid w:val="00CF12E4"/>
    <w:rsid w:val="00D7253C"/>
    <w:rsid w:val="00D87E1E"/>
    <w:rsid w:val="00DA4734"/>
    <w:rsid w:val="00DD4E75"/>
    <w:rsid w:val="00DE32C5"/>
    <w:rsid w:val="00DF404F"/>
    <w:rsid w:val="00E008B3"/>
    <w:rsid w:val="00E07798"/>
    <w:rsid w:val="00E57F80"/>
    <w:rsid w:val="00E96227"/>
    <w:rsid w:val="00EA7359"/>
    <w:rsid w:val="00F22D86"/>
    <w:rsid w:val="00F52416"/>
    <w:rsid w:val="00FB02EF"/>
    <w:rsid w:val="00FD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6D3E9A34-E3A1-4D6F-B525-1FD3DE02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s-ES" w:eastAsia="es-ES" w:bidi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7931-ECA9-4129-9D7D-BFC2FAB6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1317</Characters>
  <Application>Microsoft Office Word</Application>
  <DocSecurity>0</DocSecurity>
  <Lines>65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MORARIU Maria- Claudia (DEVCO)</cp:lastModifiedBy>
  <cp:revision>4</cp:revision>
  <cp:lastPrinted>2015-08-07T08:08:00Z</cp:lastPrinted>
  <dcterms:created xsi:type="dcterms:W3CDTF">2018-12-18T14:40:00Z</dcterms:created>
  <dcterms:modified xsi:type="dcterms:W3CDTF">2020-07-24T15:11:00Z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