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857" w:rsidRPr="00871525" w:rsidRDefault="003773F8" w:rsidP="008D141B">
      <w:pPr>
        <w:pStyle w:val="Annexetitle"/>
      </w:pPr>
      <w:r>
        <w:t>ANEXO II: PLIEGO DE CONDICIONES</w:t>
      </w:r>
    </w:p>
    <w:p w:rsidR="00B425C9" w:rsidRPr="00B425C9" w:rsidRDefault="00452EE1" w:rsidP="00D81857">
      <w:pPr>
        <w:shd w:val="clear" w:color="auto" w:fill="FFFF00"/>
        <w:rPr>
          <w:rFonts w:ascii="Times New Roman" w:hAnsi="Times New Roman"/>
          <w:b/>
          <w:color w:val="FF0000"/>
          <w:sz w:val="22"/>
        </w:rPr>
      </w:pPr>
      <w:r w:rsidRPr="00B425C9">
        <w:rPr>
          <w:rFonts w:ascii="Times New Roman" w:hAnsi="Times New Roman"/>
          <w:b/>
          <w:color w:val="FF0000"/>
          <w:sz w:val="22"/>
        </w:rPr>
        <w:t>Modo de completar el presente modelo de Pliego de Condiciones:</w:t>
      </w:r>
    </w:p>
    <w:p w:rsidR="00816B6E" w:rsidRPr="00871525" w:rsidRDefault="00452EE1" w:rsidP="00D81857">
      <w:pPr>
        <w:shd w:val="clear" w:color="auto" w:fill="FFFF00"/>
        <w:rPr>
          <w:rFonts w:ascii="Times New Roman" w:hAnsi="Times New Roman"/>
          <w:b/>
          <w:sz w:val="22"/>
          <w:szCs w:val="22"/>
        </w:rPr>
      </w:pPr>
      <w:r w:rsidRPr="00871525">
        <w:rPr>
          <w:rFonts w:ascii="Times New Roman" w:hAnsi="Times New Roman"/>
          <w:b/>
          <w:sz w:val="22"/>
        </w:rPr>
        <w:t xml:space="preserve">Introdúzcase la información solicitada entre los signos &lt; &gt;, según convenga para cada licitación. </w:t>
      </w:r>
      <w:r w:rsidRPr="00B425C9">
        <w:rPr>
          <w:rFonts w:ascii="Times New Roman" w:hAnsi="Times New Roman"/>
          <w:sz w:val="22"/>
        </w:rPr>
        <w:t>Los corchetes [ ] y las partes sombreadas en gris indican posibles opciones: deben incluirse cuando sea necesario. El resto del texto solo debe modificarse en casos excepcionales, en función de los requisitos específicos de cada licitación.</w:t>
      </w:r>
      <w:r w:rsidRPr="00871525">
        <w:rPr>
          <w:rFonts w:ascii="Times New Roman" w:hAnsi="Times New Roman"/>
          <w:b/>
          <w:sz w:val="22"/>
        </w:rPr>
        <w:t xml:space="preserve"> En la versión definitiva del Pliego de Condiciones, no olvide borrar este párrafo, así como cualquier otro texto que aparezca resaltado en amarillo y todos los corchetes.</w:t>
      </w:r>
    </w:p>
    <w:p w:rsidR="00670212" w:rsidRPr="00DF5BF4" w:rsidRDefault="00B425C9">
      <w:pPr>
        <w:pStyle w:val="TOC1"/>
        <w:rPr>
          <w:rFonts w:ascii="Calibri" w:hAnsi="Calibri"/>
          <w:b w:val="0"/>
          <w:caps w:val="0"/>
          <w:noProof/>
          <w:sz w:val="22"/>
          <w:szCs w:val="22"/>
          <w:lang w:val="es-ES_tradnl" w:eastAsia="en-GB" w:bidi="ar-SA"/>
        </w:rPr>
      </w:pPr>
      <w:r>
        <w:rPr>
          <w:smallCaps/>
          <w:szCs w:val="22"/>
        </w:rPr>
        <w:fldChar w:fldCharType="begin"/>
      </w:r>
      <w:r>
        <w:rPr>
          <w:smallCaps/>
          <w:szCs w:val="22"/>
        </w:rPr>
        <w:instrText xml:space="preserve"> TOC \o "1-2" </w:instrText>
      </w:r>
      <w:r>
        <w:rPr>
          <w:smallCaps/>
          <w:szCs w:val="22"/>
        </w:rPr>
        <w:fldChar w:fldCharType="separate"/>
      </w:r>
      <w:r w:rsidR="00670212">
        <w:rPr>
          <w:noProof/>
        </w:rPr>
        <w:t>1.</w:t>
      </w:r>
      <w:r w:rsidR="00670212" w:rsidRPr="00DF5BF4">
        <w:rPr>
          <w:rFonts w:ascii="Calibri" w:hAnsi="Calibri"/>
          <w:b w:val="0"/>
          <w:caps w:val="0"/>
          <w:noProof/>
          <w:sz w:val="22"/>
          <w:szCs w:val="22"/>
          <w:lang w:val="es-ES_tradnl" w:eastAsia="en-GB" w:bidi="ar-SA"/>
        </w:rPr>
        <w:tab/>
      </w:r>
      <w:r w:rsidR="00670212">
        <w:rPr>
          <w:noProof/>
        </w:rPr>
        <w:t>INFORMACIÓN GENERAL</w:t>
      </w:r>
      <w:r w:rsidR="00670212">
        <w:rPr>
          <w:noProof/>
        </w:rPr>
        <w:tab/>
      </w:r>
      <w:r w:rsidR="00670212">
        <w:rPr>
          <w:noProof/>
        </w:rPr>
        <w:fldChar w:fldCharType="begin"/>
      </w:r>
      <w:r w:rsidR="00670212">
        <w:rPr>
          <w:noProof/>
        </w:rPr>
        <w:instrText xml:space="preserve"> PAGEREF _Toc525051079 \h </w:instrText>
      </w:r>
      <w:r w:rsidR="00670212">
        <w:rPr>
          <w:noProof/>
        </w:rPr>
      </w:r>
      <w:r w:rsidR="00670212">
        <w:rPr>
          <w:noProof/>
        </w:rPr>
        <w:fldChar w:fldCharType="separate"/>
      </w:r>
      <w:r w:rsidR="00670212">
        <w:rPr>
          <w:noProof/>
        </w:rPr>
        <w:t>2</w:t>
      </w:r>
      <w:r w:rsidR="00670212">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1.1.</w:t>
      </w:r>
      <w:r w:rsidRPr="00DF5BF4">
        <w:rPr>
          <w:rFonts w:ascii="Calibri" w:hAnsi="Calibri"/>
          <w:noProof/>
          <w:szCs w:val="22"/>
          <w:lang w:val="es-ES_tradnl" w:eastAsia="en-GB" w:bidi="ar-SA"/>
        </w:rPr>
        <w:tab/>
      </w:r>
      <w:r>
        <w:rPr>
          <w:noProof/>
        </w:rPr>
        <w:t>País socio</w:t>
      </w:r>
      <w:r>
        <w:rPr>
          <w:noProof/>
        </w:rPr>
        <w:tab/>
      </w:r>
      <w:r>
        <w:rPr>
          <w:noProof/>
        </w:rPr>
        <w:fldChar w:fldCharType="begin"/>
      </w:r>
      <w:r>
        <w:rPr>
          <w:noProof/>
        </w:rPr>
        <w:instrText xml:space="preserve"> PAGEREF _Toc525051080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1.2.</w:t>
      </w:r>
      <w:r w:rsidRPr="00DF5BF4">
        <w:rPr>
          <w:rFonts w:ascii="Calibri" w:hAnsi="Calibri"/>
          <w:noProof/>
          <w:szCs w:val="22"/>
          <w:lang w:val="es-ES_tradnl" w:eastAsia="en-GB" w:bidi="ar-SA"/>
        </w:rPr>
        <w:tab/>
      </w:r>
      <w:r>
        <w:rPr>
          <w:noProof/>
        </w:rPr>
        <w:t>Órgano de Contratación</w:t>
      </w:r>
      <w:r>
        <w:rPr>
          <w:noProof/>
        </w:rPr>
        <w:tab/>
      </w:r>
      <w:r>
        <w:rPr>
          <w:noProof/>
        </w:rPr>
        <w:fldChar w:fldCharType="begin"/>
      </w:r>
      <w:r>
        <w:rPr>
          <w:noProof/>
        </w:rPr>
        <w:instrText xml:space="preserve"> PAGEREF _Toc525051081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1.3.</w:t>
      </w:r>
      <w:r w:rsidRPr="00DF5BF4">
        <w:rPr>
          <w:rFonts w:ascii="Calibri" w:hAnsi="Calibri"/>
          <w:noProof/>
          <w:szCs w:val="22"/>
          <w:lang w:val="es-ES_tradnl" w:eastAsia="en-GB" w:bidi="ar-SA"/>
        </w:rPr>
        <w:tab/>
      </w:r>
      <w:r>
        <w:rPr>
          <w:noProof/>
        </w:rPr>
        <w:t>Información sobre el país</w:t>
      </w:r>
      <w:r>
        <w:rPr>
          <w:noProof/>
        </w:rPr>
        <w:tab/>
      </w:r>
      <w:r>
        <w:rPr>
          <w:noProof/>
        </w:rPr>
        <w:fldChar w:fldCharType="begin"/>
      </w:r>
      <w:r>
        <w:rPr>
          <w:noProof/>
        </w:rPr>
        <w:instrText xml:space="preserve"> PAGEREF _Toc525051082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1.4.</w:t>
      </w:r>
      <w:r w:rsidRPr="00DF5BF4">
        <w:rPr>
          <w:rFonts w:ascii="Calibri" w:hAnsi="Calibri"/>
          <w:noProof/>
          <w:szCs w:val="22"/>
          <w:lang w:val="es-ES_tradnl" w:eastAsia="en-GB" w:bidi="ar-SA"/>
        </w:rPr>
        <w:tab/>
      </w:r>
      <w:r>
        <w:rPr>
          <w:noProof/>
        </w:rPr>
        <w:t>Situación actual del sector</w:t>
      </w:r>
      <w:r>
        <w:rPr>
          <w:noProof/>
        </w:rPr>
        <w:tab/>
      </w:r>
      <w:r>
        <w:rPr>
          <w:noProof/>
        </w:rPr>
        <w:fldChar w:fldCharType="begin"/>
      </w:r>
      <w:r>
        <w:rPr>
          <w:noProof/>
        </w:rPr>
        <w:instrText xml:space="preserve"> PAGEREF _Toc525051083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1.5.</w:t>
      </w:r>
      <w:r w:rsidRPr="00DF5BF4">
        <w:rPr>
          <w:rFonts w:ascii="Calibri" w:hAnsi="Calibri"/>
          <w:noProof/>
          <w:szCs w:val="22"/>
          <w:lang w:val="es-ES_tradnl" w:eastAsia="en-GB" w:bidi="ar-SA"/>
        </w:rPr>
        <w:tab/>
      </w:r>
      <w:r>
        <w:rPr>
          <w:noProof/>
        </w:rPr>
        <w:t>Programas relacionados y otras actividades de los donantes:</w:t>
      </w:r>
      <w:r>
        <w:rPr>
          <w:noProof/>
        </w:rPr>
        <w:tab/>
      </w:r>
      <w:r>
        <w:rPr>
          <w:noProof/>
        </w:rPr>
        <w:fldChar w:fldCharType="begin"/>
      </w:r>
      <w:r>
        <w:rPr>
          <w:noProof/>
        </w:rPr>
        <w:instrText xml:space="preserve"> PAGEREF _Toc525051084 \h </w:instrText>
      </w:r>
      <w:r>
        <w:rPr>
          <w:noProof/>
        </w:rPr>
      </w:r>
      <w:r>
        <w:rPr>
          <w:noProof/>
        </w:rPr>
        <w:fldChar w:fldCharType="separate"/>
      </w:r>
      <w:r>
        <w:rPr>
          <w:noProof/>
        </w:rPr>
        <w:t>2</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2.</w:t>
      </w:r>
      <w:r w:rsidRPr="00DF5BF4">
        <w:rPr>
          <w:rFonts w:ascii="Calibri" w:hAnsi="Calibri"/>
          <w:b w:val="0"/>
          <w:caps w:val="0"/>
          <w:noProof/>
          <w:sz w:val="22"/>
          <w:szCs w:val="22"/>
          <w:lang w:val="es-ES_tradnl" w:eastAsia="en-GB" w:bidi="ar-SA"/>
        </w:rPr>
        <w:tab/>
      </w:r>
      <w:r>
        <w:rPr>
          <w:noProof/>
        </w:rPr>
        <w:t>OBJETIVOS GENERAL Y ESPECÍFICOS Y RESULTADOS ESPERADOS</w:t>
      </w:r>
      <w:r>
        <w:rPr>
          <w:noProof/>
        </w:rPr>
        <w:tab/>
      </w:r>
      <w:r>
        <w:rPr>
          <w:noProof/>
        </w:rPr>
        <w:fldChar w:fldCharType="begin"/>
      </w:r>
      <w:r>
        <w:rPr>
          <w:noProof/>
        </w:rPr>
        <w:instrText xml:space="preserve"> PAGEREF _Toc525051085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2.1.</w:t>
      </w:r>
      <w:r w:rsidRPr="00DF5BF4">
        <w:rPr>
          <w:rFonts w:ascii="Calibri" w:hAnsi="Calibri"/>
          <w:noProof/>
          <w:szCs w:val="22"/>
          <w:lang w:val="es-ES_tradnl" w:eastAsia="en-GB" w:bidi="ar-SA"/>
        </w:rPr>
        <w:tab/>
      </w:r>
      <w:r>
        <w:rPr>
          <w:noProof/>
        </w:rPr>
        <w:t>Objetivo general</w:t>
      </w:r>
      <w:r>
        <w:rPr>
          <w:noProof/>
        </w:rPr>
        <w:tab/>
      </w:r>
      <w:r>
        <w:rPr>
          <w:noProof/>
        </w:rPr>
        <w:fldChar w:fldCharType="begin"/>
      </w:r>
      <w:r>
        <w:rPr>
          <w:noProof/>
        </w:rPr>
        <w:instrText xml:space="preserve"> PAGEREF _Toc525051086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2.2.</w:t>
      </w:r>
      <w:r w:rsidRPr="00DF5BF4">
        <w:rPr>
          <w:rFonts w:ascii="Calibri" w:hAnsi="Calibri"/>
          <w:noProof/>
          <w:szCs w:val="22"/>
          <w:lang w:val="es-ES_tradnl" w:eastAsia="en-GB" w:bidi="ar-SA"/>
        </w:rPr>
        <w:tab/>
      </w:r>
      <w:r>
        <w:rPr>
          <w:noProof/>
        </w:rPr>
        <w:t>Objetivos específicos</w:t>
      </w:r>
      <w:r>
        <w:rPr>
          <w:noProof/>
        </w:rPr>
        <w:tab/>
      </w:r>
      <w:r>
        <w:rPr>
          <w:noProof/>
        </w:rPr>
        <w:fldChar w:fldCharType="begin"/>
      </w:r>
      <w:r>
        <w:rPr>
          <w:noProof/>
        </w:rPr>
        <w:instrText xml:space="preserve"> PAGEREF _Toc525051087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2.3.</w:t>
      </w:r>
      <w:r w:rsidRPr="00DF5BF4">
        <w:rPr>
          <w:rFonts w:ascii="Calibri" w:hAnsi="Calibri"/>
          <w:noProof/>
          <w:szCs w:val="22"/>
          <w:lang w:val="es-ES_tradnl" w:eastAsia="en-GB" w:bidi="ar-SA"/>
        </w:rPr>
        <w:tab/>
      </w:r>
      <w:r>
        <w:rPr>
          <w:noProof/>
        </w:rPr>
        <w:t>Resultados que debe alcanzar el contratista</w:t>
      </w:r>
      <w:r>
        <w:rPr>
          <w:noProof/>
        </w:rPr>
        <w:tab/>
      </w:r>
      <w:r>
        <w:rPr>
          <w:noProof/>
        </w:rPr>
        <w:fldChar w:fldCharType="begin"/>
      </w:r>
      <w:r>
        <w:rPr>
          <w:noProof/>
        </w:rPr>
        <w:instrText xml:space="preserve"> PAGEREF _Toc525051088 \h </w:instrText>
      </w:r>
      <w:r>
        <w:rPr>
          <w:noProof/>
        </w:rPr>
      </w:r>
      <w:r>
        <w:rPr>
          <w:noProof/>
        </w:rPr>
        <w:fldChar w:fldCharType="separate"/>
      </w:r>
      <w:r>
        <w:rPr>
          <w:noProof/>
        </w:rPr>
        <w:t>3</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3.</w:t>
      </w:r>
      <w:r w:rsidRPr="00DF5BF4">
        <w:rPr>
          <w:rFonts w:ascii="Calibri" w:hAnsi="Calibri"/>
          <w:b w:val="0"/>
          <w:caps w:val="0"/>
          <w:noProof/>
          <w:sz w:val="22"/>
          <w:szCs w:val="22"/>
          <w:lang w:val="es-ES_tradnl" w:eastAsia="en-GB" w:bidi="ar-SA"/>
        </w:rPr>
        <w:tab/>
      </w:r>
      <w:r>
        <w:rPr>
          <w:noProof/>
        </w:rPr>
        <w:t>HIPÓTESIS Y RIESGOS</w:t>
      </w:r>
      <w:r>
        <w:rPr>
          <w:noProof/>
        </w:rPr>
        <w:tab/>
      </w:r>
      <w:r>
        <w:rPr>
          <w:noProof/>
        </w:rPr>
        <w:fldChar w:fldCharType="begin"/>
      </w:r>
      <w:r>
        <w:rPr>
          <w:noProof/>
        </w:rPr>
        <w:instrText xml:space="preserve"> PAGEREF _Toc525051089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3.1.</w:t>
      </w:r>
      <w:r w:rsidRPr="00DF5BF4">
        <w:rPr>
          <w:rFonts w:ascii="Calibri" w:hAnsi="Calibri"/>
          <w:noProof/>
          <w:szCs w:val="22"/>
          <w:lang w:val="es-ES_tradnl" w:eastAsia="en-GB" w:bidi="ar-SA"/>
        </w:rPr>
        <w:tab/>
      </w:r>
      <w:r>
        <w:rPr>
          <w:noProof/>
        </w:rPr>
        <w:t>Hipótesis de base del proyecto</w:t>
      </w:r>
      <w:r>
        <w:rPr>
          <w:noProof/>
        </w:rPr>
        <w:tab/>
      </w:r>
      <w:r>
        <w:rPr>
          <w:noProof/>
        </w:rPr>
        <w:fldChar w:fldCharType="begin"/>
      </w:r>
      <w:r>
        <w:rPr>
          <w:noProof/>
        </w:rPr>
        <w:instrText xml:space="preserve"> PAGEREF _Toc525051090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3.2.</w:t>
      </w:r>
      <w:r w:rsidRPr="00DF5BF4">
        <w:rPr>
          <w:rFonts w:ascii="Calibri" w:hAnsi="Calibri"/>
          <w:noProof/>
          <w:szCs w:val="22"/>
          <w:lang w:val="es-ES_tradnl" w:eastAsia="en-GB" w:bidi="ar-SA"/>
        </w:rPr>
        <w:tab/>
      </w:r>
      <w:r>
        <w:rPr>
          <w:noProof/>
        </w:rPr>
        <w:t>Riesgos</w:t>
      </w:r>
      <w:r>
        <w:rPr>
          <w:noProof/>
        </w:rPr>
        <w:tab/>
      </w:r>
      <w:r>
        <w:rPr>
          <w:noProof/>
        </w:rPr>
        <w:fldChar w:fldCharType="begin"/>
      </w:r>
      <w:r>
        <w:rPr>
          <w:noProof/>
        </w:rPr>
        <w:instrText xml:space="preserve"> PAGEREF _Toc525051091 \h </w:instrText>
      </w:r>
      <w:r>
        <w:rPr>
          <w:noProof/>
        </w:rPr>
      </w:r>
      <w:r>
        <w:rPr>
          <w:noProof/>
        </w:rPr>
        <w:fldChar w:fldCharType="separate"/>
      </w:r>
      <w:r>
        <w:rPr>
          <w:noProof/>
        </w:rPr>
        <w:t>3</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4.</w:t>
      </w:r>
      <w:r w:rsidRPr="00DF5BF4">
        <w:rPr>
          <w:rFonts w:ascii="Calibri" w:hAnsi="Calibri"/>
          <w:b w:val="0"/>
          <w:caps w:val="0"/>
          <w:noProof/>
          <w:sz w:val="22"/>
          <w:szCs w:val="22"/>
          <w:lang w:val="es-ES_tradnl" w:eastAsia="en-GB" w:bidi="ar-SA"/>
        </w:rPr>
        <w:tab/>
      </w:r>
      <w:r>
        <w:rPr>
          <w:noProof/>
        </w:rPr>
        <w:t>ÁMBITO DE LAS ACTIVIDADES</w:t>
      </w:r>
      <w:r>
        <w:rPr>
          <w:noProof/>
        </w:rPr>
        <w:tab/>
      </w:r>
      <w:r>
        <w:rPr>
          <w:noProof/>
        </w:rPr>
        <w:fldChar w:fldCharType="begin"/>
      </w:r>
      <w:r>
        <w:rPr>
          <w:noProof/>
        </w:rPr>
        <w:instrText xml:space="preserve"> PAGEREF _Toc525051092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4.1.</w:t>
      </w:r>
      <w:r w:rsidRPr="00DF5BF4">
        <w:rPr>
          <w:rFonts w:ascii="Calibri" w:hAnsi="Calibri"/>
          <w:noProof/>
          <w:szCs w:val="22"/>
          <w:lang w:val="es-ES_tradnl" w:eastAsia="en-GB" w:bidi="ar-SA"/>
        </w:rPr>
        <w:tab/>
      </w:r>
      <w:r>
        <w:rPr>
          <w:noProof/>
        </w:rPr>
        <w:t>Generalidades</w:t>
      </w:r>
      <w:r>
        <w:rPr>
          <w:noProof/>
        </w:rPr>
        <w:tab/>
      </w:r>
      <w:r>
        <w:rPr>
          <w:noProof/>
        </w:rPr>
        <w:fldChar w:fldCharType="begin"/>
      </w:r>
      <w:r>
        <w:rPr>
          <w:noProof/>
        </w:rPr>
        <w:instrText xml:space="preserve"> PAGEREF _Toc525051093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4.2.</w:t>
      </w:r>
      <w:r w:rsidRPr="00DF5BF4">
        <w:rPr>
          <w:rFonts w:ascii="Calibri" w:hAnsi="Calibri"/>
          <w:noProof/>
          <w:szCs w:val="22"/>
          <w:lang w:val="es-ES_tradnl" w:eastAsia="en-GB" w:bidi="ar-SA"/>
        </w:rPr>
        <w:tab/>
      </w:r>
      <w:r>
        <w:rPr>
          <w:noProof/>
        </w:rPr>
        <w:t>Trabajo específico</w:t>
      </w:r>
      <w:r>
        <w:rPr>
          <w:noProof/>
        </w:rPr>
        <w:tab/>
      </w:r>
      <w:r>
        <w:rPr>
          <w:noProof/>
        </w:rPr>
        <w:fldChar w:fldCharType="begin"/>
      </w:r>
      <w:r>
        <w:rPr>
          <w:noProof/>
        </w:rPr>
        <w:instrText xml:space="preserve"> PAGEREF _Toc525051094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4.3.</w:t>
      </w:r>
      <w:r w:rsidRPr="00DF5BF4">
        <w:rPr>
          <w:rFonts w:ascii="Calibri" w:hAnsi="Calibri"/>
          <w:noProof/>
          <w:szCs w:val="22"/>
          <w:lang w:val="es-ES_tradnl" w:eastAsia="en-GB" w:bidi="ar-SA"/>
        </w:rPr>
        <w:tab/>
      </w:r>
      <w:r>
        <w:rPr>
          <w:noProof/>
        </w:rPr>
        <w:t>Gestión del proyecto</w:t>
      </w:r>
      <w:r>
        <w:rPr>
          <w:noProof/>
        </w:rPr>
        <w:tab/>
      </w:r>
      <w:r>
        <w:rPr>
          <w:noProof/>
        </w:rPr>
        <w:fldChar w:fldCharType="begin"/>
      </w:r>
      <w:r>
        <w:rPr>
          <w:noProof/>
        </w:rPr>
        <w:instrText xml:space="preserve"> PAGEREF _Toc525051095 \h </w:instrText>
      </w:r>
      <w:r>
        <w:rPr>
          <w:noProof/>
        </w:rPr>
      </w:r>
      <w:r>
        <w:rPr>
          <w:noProof/>
        </w:rPr>
        <w:fldChar w:fldCharType="separate"/>
      </w:r>
      <w:r>
        <w:rPr>
          <w:noProof/>
        </w:rPr>
        <w:t>4</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5.</w:t>
      </w:r>
      <w:r w:rsidRPr="00DF5BF4">
        <w:rPr>
          <w:rFonts w:ascii="Calibri" w:hAnsi="Calibri"/>
          <w:b w:val="0"/>
          <w:caps w:val="0"/>
          <w:noProof/>
          <w:sz w:val="22"/>
          <w:szCs w:val="22"/>
          <w:lang w:val="es-ES_tradnl" w:eastAsia="en-GB" w:bidi="ar-SA"/>
        </w:rPr>
        <w:tab/>
      </w:r>
      <w:r>
        <w:rPr>
          <w:noProof/>
        </w:rPr>
        <w:t>LOGÍSTICA Y CALENDARIO</w:t>
      </w:r>
      <w:r>
        <w:rPr>
          <w:noProof/>
        </w:rPr>
        <w:tab/>
      </w:r>
      <w:r>
        <w:rPr>
          <w:noProof/>
        </w:rPr>
        <w:fldChar w:fldCharType="begin"/>
      </w:r>
      <w:r>
        <w:rPr>
          <w:noProof/>
        </w:rPr>
        <w:instrText xml:space="preserve"> PAGEREF _Toc525051096 \h </w:instrText>
      </w:r>
      <w:r>
        <w:rPr>
          <w:noProof/>
        </w:rPr>
      </w:r>
      <w:r>
        <w:rPr>
          <w:noProof/>
        </w:rPr>
        <w:fldChar w:fldCharType="separate"/>
      </w:r>
      <w:r>
        <w:rPr>
          <w:noProof/>
        </w:rPr>
        <w:t>4</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5.1.</w:t>
      </w:r>
      <w:r w:rsidRPr="00DF5BF4">
        <w:rPr>
          <w:rFonts w:ascii="Calibri" w:hAnsi="Calibri"/>
          <w:noProof/>
          <w:szCs w:val="22"/>
          <w:lang w:val="es-ES_tradnl" w:eastAsia="en-GB" w:bidi="ar-SA"/>
        </w:rPr>
        <w:tab/>
      </w:r>
      <w:r>
        <w:rPr>
          <w:noProof/>
        </w:rPr>
        <w:t>Localización</w:t>
      </w:r>
      <w:r>
        <w:rPr>
          <w:noProof/>
        </w:rPr>
        <w:tab/>
      </w:r>
      <w:r>
        <w:rPr>
          <w:noProof/>
        </w:rPr>
        <w:fldChar w:fldCharType="begin"/>
      </w:r>
      <w:r>
        <w:rPr>
          <w:noProof/>
        </w:rPr>
        <w:instrText xml:space="preserve"> PAGEREF _Toc525051097 \h </w:instrText>
      </w:r>
      <w:r>
        <w:rPr>
          <w:noProof/>
        </w:rPr>
      </w:r>
      <w:r>
        <w:rPr>
          <w:noProof/>
        </w:rPr>
        <w:fldChar w:fldCharType="separate"/>
      </w:r>
      <w:r>
        <w:rPr>
          <w:noProof/>
        </w:rPr>
        <w:t>4</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5.2.</w:t>
      </w:r>
      <w:r w:rsidRPr="00DF5BF4">
        <w:rPr>
          <w:rFonts w:ascii="Calibri" w:hAnsi="Calibri"/>
          <w:noProof/>
          <w:szCs w:val="22"/>
          <w:lang w:val="es-ES_tradnl" w:eastAsia="en-GB" w:bidi="ar-SA"/>
        </w:rPr>
        <w:tab/>
      </w:r>
      <w:r>
        <w:rPr>
          <w:noProof/>
        </w:rPr>
        <w:t>Fecha de inicio y periodo de aplicación de las tareas</w:t>
      </w:r>
      <w:r>
        <w:rPr>
          <w:noProof/>
        </w:rPr>
        <w:tab/>
      </w:r>
      <w:r>
        <w:rPr>
          <w:noProof/>
        </w:rPr>
        <w:fldChar w:fldCharType="begin"/>
      </w:r>
      <w:r>
        <w:rPr>
          <w:noProof/>
        </w:rPr>
        <w:instrText xml:space="preserve"> PAGEREF _Toc525051098 \h </w:instrText>
      </w:r>
      <w:r>
        <w:rPr>
          <w:noProof/>
        </w:rPr>
      </w:r>
      <w:r>
        <w:rPr>
          <w:noProof/>
        </w:rPr>
        <w:fldChar w:fldCharType="separate"/>
      </w:r>
      <w:r>
        <w:rPr>
          <w:noProof/>
        </w:rPr>
        <w:t>4</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6.</w:t>
      </w:r>
      <w:r w:rsidRPr="00DF5BF4">
        <w:rPr>
          <w:rFonts w:ascii="Calibri" w:hAnsi="Calibri"/>
          <w:b w:val="0"/>
          <w:caps w:val="0"/>
          <w:noProof/>
          <w:sz w:val="22"/>
          <w:szCs w:val="22"/>
          <w:lang w:val="es-ES_tradnl" w:eastAsia="en-GB" w:bidi="ar-SA"/>
        </w:rPr>
        <w:tab/>
      </w:r>
      <w:r>
        <w:rPr>
          <w:noProof/>
        </w:rPr>
        <w:t>REQUISITOS</w:t>
      </w:r>
      <w:r>
        <w:rPr>
          <w:noProof/>
        </w:rPr>
        <w:tab/>
      </w:r>
      <w:r>
        <w:rPr>
          <w:noProof/>
        </w:rPr>
        <w:fldChar w:fldCharType="begin"/>
      </w:r>
      <w:r>
        <w:rPr>
          <w:noProof/>
        </w:rPr>
        <w:instrText xml:space="preserve"> PAGEREF _Toc525051099 \h </w:instrText>
      </w:r>
      <w:r>
        <w:rPr>
          <w:noProof/>
        </w:rPr>
      </w:r>
      <w:r>
        <w:rPr>
          <w:noProof/>
        </w:rPr>
        <w:fldChar w:fldCharType="separate"/>
      </w:r>
      <w:r>
        <w:rPr>
          <w:noProof/>
        </w:rPr>
        <w:t>5</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6.1.</w:t>
      </w:r>
      <w:r w:rsidRPr="00DF5BF4">
        <w:rPr>
          <w:rFonts w:ascii="Calibri" w:hAnsi="Calibri"/>
          <w:noProof/>
          <w:szCs w:val="22"/>
          <w:lang w:val="es-ES_tradnl" w:eastAsia="en-GB" w:bidi="ar-SA"/>
        </w:rPr>
        <w:tab/>
      </w:r>
      <w:r>
        <w:rPr>
          <w:noProof/>
        </w:rPr>
        <w:t>Personal</w:t>
      </w:r>
      <w:r>
        <w:rPr>
          <w:noProof/>
        </w:rPr>
        <w:tab/>
      </w:r>
      <w:r>
        <w:rPr>
          <w:noProof/>
        </w:rPr>
        <w:fldChar w:fldCharType="begin"/>
      </w:r>
      <w:r>
        <w:rPr>
          <w:noProof/>
        </w:rPr>
        <w:instrText xml:space="preserve"> PAGEREF _Toc525051100 \h </w:instrText>
      </w:r>
      <w:r>
        <w:rPr>
          <w:noProof/>
        </w:rPr>
      </w:r>
      <w:r>
        <w:rPr>
          <w:noProof/>
        </w:rPr>
        <w:fldChar w:fldCharType="separate"/>
      </w:r>
      <w:r>
        <w:rPr>
          <w:noProof/>
        </w:rPr>
        <w:t>5</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6.2.</w:t>
      </w:r>
      <w:r w:rsidRPr="00DF5BF4">
        <w:rPr>
          <w:rFonts w:ascii="Calibri" w:hAnsi="Calibri"/>
          <w:noProof/>
          <w:szCs w:val="22"/>
          <w:lang w:val="es-ES_tradnl" w:eastAsia="en-GB" w:bidi="ar-SA"/>
        </w:rPr>
        <w:tab/>
      </w:r>
      <w:r>
        <w:rPr>
          <w:noProof/>
        </w:rPr>
        <w:t>Oficinas</w:t>
      </w:r>
      <w:r>
        <w:rPr>
          <w:noProof/>
        </w:rPr>
        <w:tab/>
      </w:r>
      <w:r>
        <w:rPr>
          <w:noProof/>
        </w:rPr>
        <w:fldChar w:fldCharType="begin"/>
      </w:r>
      <w:r>
        <w:rPr>
          <w:noProof/>
        </w:rPr>
        <w:instrText xml:space="preserve"> PAGEREF _Toc525051101 \h </w:instrText>
      </w:r>
      <w:r>
        <w:rPr>
          <w:noProof/>
        </w:rPr>
      </w:r>
      <w:r>
        <w:rPr>
          <w:noProof/>
        </w:rPr>
        <w:fldChar w:fldCharType="separate"/>
      </w:r>
      <w:r>
        <w:rPr>
          <w:noProof/>
        </w:rPr>
        <w:t>7</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6.3.</w:t>
      </w:r>
      <w:r w:rsidRPr="00DF5BF4">
        <w:rPr>
          <w:rFonts w:ascii="Calibri" w:hAnsi="Calibri"/>
          <w:noProof/>
          <w:szCs w:val="22"/>
          <w:lang w:val="es-ES_tradnl" w:eastAsia="en-GB" w:bidi="ar-SA"/>
        </w:rPr>
        <w:tab/>
      </w:r>
      <w:r>
        <w:rPr>
          <w:noProof/>
        </w:rPr>
        <w:t>Instalaciones que debe facilitar el contratista</w:t>
      </w:r>
      <w:r>
        <w:rPr>
          <w:noProof/>
        </w:rPr>
        <w:tab/>
      </w:r>
      <w:r>
        <w:rPr>
          <w:noProof/>
        </w:rPr>
        <w:fldChar w:fldCharType="begin"/>
      </w:r>
      <w:r>
        <w:rPr>
          <w:noProof/>
        </w:rPr>
        <w:instrText xml:space="preserve"> PAGEREF _Toc525051102 \h </w:instrText>
      </w:r>
      <w:r>
        <w:rPr>
          <w:noProof/>
        </w:rPr>
      </w:r>
      <w:r>
        <w:rPr>
          <w:noProof/>
        </w:rPr>
        <w:fldChar w:fldCharType="separate"/>
      </w:r>
      <w:r>
        <w:rPr>
          <w:noProof/>
        </w:rPr>
        <w:t>7</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6.4.</w:t>
      </w:r>
      <w:r w:rsidRPr="00DF5BF4">
        <w:rPr>
          <w:rFonts w:ascii="Calibri" w:hAnsi="Calibri"/>
          <w:noProof/>
          <w:szCs w:val="22"/>
          <w:lang w:val="es-ES_tradnl" w:eastAsia="en-GB" w:bidi="ar-SA"/>
        </w:rPr>
        <w:tab/>
      </w:r>
      <w:r>
        <w:rPr>
          <w:noProof/>
        </w:rPr>
        <w:t>Equipo</w:t>
      </w:r>
      <w:r>
        <w:rPr>
          <w:noProof/>
        </w:rPr>
        <w:tab/>
      </w:r>
      <w:r>
        <w:rPr>
          <w:noProof/>
        </w:rPr>
        <w:fldChar w:fldCharType="begin"/>
      </w:r>
      <w:r>
        <w:rPr>
          <w:noProof/>
        </w:rPr>
        <w:instrText xml:space="preserve"> PAGEREF _Toc525051103 \h </w:instrText>
      </w:r>
      <w:r>
        <w:rPr>
          <w:noProof/>
        </w:rPr>
      </w:r>
      <w:r>
        <w:rPr>
          <w:noProof/>
        </w:rPr>
        <w:fldChar w:fldCharType="separate"/>
      </w:r>
      <w:r>
        <w:rPr>
          <w:noProof/>
        </w:rPr>
        <w:t>7</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7.</w:t>
      </w:r>
      <w:r w:rsidRPr="00DF5BF4">
        <w:rPr>
          <w:rFonts w:ascii="Calibri" w:hAnsi="Calibri"/>
          <w:b w:val="0"/>
          <w:caps w:val="0"/>
          <w:noProof/>
          <w:sz w:val="22"/>
          <w:szCs w:val="22"/>
          <w:lang w:val="es-ES_tradnl" w:eastAsia="en-GB" w:bidi="ar-SA"/>
        </w:rPr>
        <w:tab/>
      </w:r>
      <w:r>
        <w:rPr>
          <w:noProof/>
        </w:rPr>
        <w:t>INFORMES</w:t>
      </w:r>
      <w:r>
        <w:rPr>
          <w:noProof/>
        </w:rPr>
        <w:tab/>
      </w:r>
      <w:r>
        <w:rPr>
          <w:noProof/>
        </w:rPr>
        <w:fldChar w:fldCharType="begin"/>
      </w:r>
      <w:r>
        <w:rPr>
          <w:noProof/>
        </w:rPr>
        <w:instrText xml:space="preserve"> PAGEREF _Toc525051104 \h </w:instrText>
      </w:r>
      <w:r>
        <w:rPr>
          <w:noProof/>
        </w:rPr>
      </w:r>
      <w:r>
        <w:rPr>
          <w:noProof/>
        </w:rPr>
        <w:fldChar w:fldCharType="separate"/>
      </w:r>
      <w:r>
        <w:rPr>
          <w:noProof/>
        </w:rPr>
        <w:t>7</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7.1.</w:t>
      </w:r>
      <w:r w:rsidRPr="00DF5BF4">
        <w:rPr>
          <w:rFonts w:ascii="Calibri" w:hAnsi="Calibri"/>
          <w:noProof/>
          <w:szCs w:val="22"/>
          <w:lang w:val="es-ES_tradnl" w:eastAsia="en-GB" w:bidi="ar-SA"/>
        </w:rPr>
        <w:tab/>
      </w:r>
      <w:r>
        <w:rPr>
          <w:noProof/>
        </w:rPr>
        <w:t>Normas sobre preparación de informes</w:t>
      </w:r>
      <w:r>
        <w:rPr>
          <w:noProof/>
        </w:rPr>
        <w:tab/>
      </w:r>
      <w:r>
        <w:rPr>
          <w:noProof/>
        </w:rPr>
        <w:fldChar w:fldCharType="begin"/>
      </w:r>
      <w:r>
        <w:rPr>
          <w:noProof/>
        </w:rPr>
        <w:instrText xml:space="preserve"> PAGEREF _Toc525051105 \h </w:instrText>
      </w:r>
      <w:r>
        <w:rPr>
          <w:noProof/>
        </w:rPr>
      </w:r>
      <w:r>
        <w:rPr>
          <w:noProof/>
        </w:rPr>
        <w:fldChar w:fldCharType="separate"/>
      </w:r>
      <w:r>
        <w:rPr>
          <w:noProof/>
        </w:rPr>
        <w:t>7</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7.2.</w:t>
      </w:r>
      <w:r w:rsidRPr="00DF5BF4">
        <w:rPr>
          <w:rFonts w:ascii="Calibri" w:hAnsi="Calibri"/>
          <w:noProof/>
          <w:szCs w:val="22"/>
          <w:lang w:val="es-ES_tradnl" w:eastAsia="en-GB" w:bidi="ar-SA"/>
        </w:rPr>
        <w:tab/>
      </w:r>
      <w:r>
        <w:rPr>
          <w:noProof/>
        </w:rPr>
        <w:t>Presentación y aprobación de los informes</w:t>
      </w:r>
      <w:r>
        <w:rPr>
          <w:noProof/>
        </w:rPr>
        <w:tab/>
      </w:r>
      <w:r>
        <w:rPr>
          <w:noProof/>
        </w:rPr>
        <w:fldChar w:fldCharType="begin"/>
      </w:r>
      <w:r>
        <w:rPr>
          <w:noProof/>
        </w:rPr>
        <w:instrText xml:space="preserve"> PAGEREF _Toc525051106 \h </w:instrText>
      </w:r>
      <w:r>
        <w:rPr>
          <w:noProof/>
        </w:rPr>
      </w:r>
      <w:r>
        <w:rPr>
          <w:noProof/>
        </w:rPr>
        <w:fldChar w:fldCharType="separate"/>
      </w:r>
      <w:r>
        <w:rPr>
          <w:noProof/>
        </w:rPr>
        <w:t>8</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8.</w:t>
      </w:r>
      <w:r w:rsidRPr="00DF5BF4">
        <w:rPr>
          <w:rFonts w:ascii="Calibri" w:hAnsi="Calibri"/>
          <w:b w:val="0"/>
          <w:caps w:val="0"/>
          <w:noProof/>
          <w:sz w:val="22"/>
          <w:szCs w:val="22"/>
          <w:lang w:val="es-ES_tradnl" w:eastAsia="en-GB" w:bidi="ar-SA"/>
        </w:rPr>
        <w:tab/>
      </w:r>
      <w:r>
        <w:rPr>
          <w:noProof/>
        </w:rPr>
        <w:t>SEGUIMIENTO Y EVALUACIÓN</w:t>
      </w:r>
      <w:r>
        <w:rPr>
          <w:noProof/>
        </w:rPr>
        <w:tab/>
      </w:r>
      <w:r>
        <w:rPr>
          <w:noProof/>
        </w:rPr>
        <w:fldChar w:fldCharType="begin"/>
      </w:r>
      <w:r>
        <w:rPr>
          <w:noProof/>
        </w:rPr>
        <w:instrText xml:space="preserve"> PAGEREF _Toc525051107 \h </w:instrText>
      </w:r>
      <w:r>
        <w:rPr>
          <w:noProof/>
        </w:rPr>
      </w:r>
      <w:r>
        <w:rPr>
          <w:noProof/>
        </w:rPr>
        <w:fldChar w:fldCharType="separate"/>
      </w:r>
      <w:r>
        <w:rPr>
          <w:noProof/>
        </w:rPr>
        <w:t>8</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8.1.</w:t>
      </w:r>
      <w:r w:rsidRPr="00DF5BF4">
        <w:rPr>
          <w:rFonts w:ascii="Calibri" w:hAnsi="Calibri"/>
          <w:noProof/>
          <w:szCs w:val="22"/>
          <w:lang w:val="es-ES_tradnl" w:eastAsia="en-GB" w:bidi="ar-SA"/>
        </w:rPr>
        <w:tab/>
      </w:r>
      <w:r>
        <w:rPr>
          <w:noProof/>
        </w:rPr>
        <w:t>Definición de indicadores</w:t>
      </w:r>
      <w:r>
        <w:rPr>
          <w:noProof/>
        </w:rPr>
        <w:tab/>
      </w:r>
      <w:r>
        <w:rPr>
          <w:noProof/>
        </w:rPr>
        <w:fldChar w:fldCharType="begin"/>
      </w:r>
      <w:r>
        <w:rPr>
          <w:noProof/>
        </w:rPr>
        <w:instrText xml:space="preserve"> PAGEREF _Toc525051108 \h </w:instrText>
      </w:r>
      <w:r>
        <w:rPr>
          <w:noProof/>
        </w:rPr>
      </w:r>
      <w:r>
        <w:rPr>
          <w:noProof/>
        </w:rPr>
        <w:fldChar w:fldCharType="separate"/>
      </w:r>
      <w:r>
        <w:rPr>
          <w:noProof/>
        </w:rPr>
        <w:t>8</w:t>
      </w:r>
      <w:r>
        <w:rPr>
          <w:noProof/>
        </w:rPr>
        <w:fldChar w:fldCharType="end"/>
      </w:r>
    </w:p>
    <w:p w:rsidR="00670212" w:rsidRPr="00DF5BF4" w:rsidRDefault="00670212">
      <w:pPr>
        <w:pStyle w:val="TOC2"/>
        <w:tabs>
          <w:tab w:val="left" w:pos="1077"/>
        </w:tabs>
        <w:rPr>
          <w:rFonts w:ascii="Calibri" w:hAnsi="Calibri"/>
          <w:noProof/>
          <w:szCs w:val="22"/>
          <w:lang w:val="en-GB" w:eastAsia="en-GB" w:bidi="ar-SA"/>
        </w:rPr>
      </w:pPr>
      <w:r>
        <w:rPr>
          <w:noProof/>
        </w:rPr>
        <w:t>8.2.</w:t>
      </w:r>
      <w:r w:rsidRPr="00DF5BF4">
        <w:rPr>
          <w:rFonts w:ascii="Calibri" w:hAnsi="Calibri"/>
          <w:noProof/>
          <w:szCs w:val="22"/>
          <w:lang w:val="en-GB" w:eastAsia="en-GB" w:bidi="ar-SA"/>
        </w:rPr>
        <w:tab/>
      </w:r>
      <w:r>
        <w:rPr>
          <w:noProof/>
        </w:rPr>
        <w:t>Requisitos particulares</w:t>
      </w:r>
      <w:r>
        <w:rPr>
          <w:noProof/>
        </w:rPr>
        <w:tab/>
      </w:r>
      <w:r>
        <w:rPr>
          <w:noProof/>
        </w:rPr>
        <w:fldChar w:fldCharType="begin"/>
      </w:r>
      <w:r>
        <w:rPr>
          <w:noProof/>
        </w:rPr>
        <w:instrText xml:space="preserve"> PAGEREF _Toc525051109 \h </w:instrText>
      </w:r>
      <w:r>
        <w:rPr>
          <w:noProof/>
        </w:rPr>
      </w:r>
      <w:r>
        <w:rPr>
          <w:noProof/>
        </w:rPr>
        <w:fldChar w:fldCharType="separate"/>
      </w:r>
      <w:r>
        <w:rPr>
          <w:noProof/>
        </w:rPr>
        <w:t>8</w:t>
      </w:r>
      <w:r>
        <w:rPr>
          <w:noProof/>
        </w:rPr>
        <w:fldChar w:fldCharType="end"/>
      </w:r>
    </w:p>
    <w:p w:rsidR="00C279D6" w:rsidRPr="00871525" w:rsidRDefault="00B425C9" w:rsidP="00E346B5">
      <w:pPr>
        <w:tabs>
          <w:tab w:val="left" w:pos="1077"/>
        </w:tabs>
        <w:sectPr w:rsidR="00C279D6" w:rsidRPr="00871525"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rPr>
        <w:fldChar w:fldCharType="end"/>
      </w:r>
      <w:bookmarkStart w:id="0" w:name="_GoBack"/>
      <w:bookmarkEnd w:id="0"/>
      <w:r w:rsidR="00E346B5">
        <w:rPr>
          <w:rFonts w:ascii="Times New Roman" w:hAnsi="Times New Roman"/>
          <w:smallCaps/>
          <w:sz w:val="24"/>
          <w:szCs w:val="22"/>
        </w:rPr>
        <w:tab/>
      </w:r>
    </w:p>
    <w:p w:rsidR="00D81857" w:rsidRPr="00871525" w:rsidRDefault="00D81857" w:rsidP="008D141B">
      <w:pPr>
        <w:pStyle w:val="Heading1"/>
        <w:keepNext w:val="0"/>
      </w:pPr>
      <w:bookmarkStart w:id="1" w:name="_Toc384293190"/>
      <w:bookmarkStart w:id="2" w:name="_Toc525051079"/>
      <w:r w:rsidRPr="00871525">
        <w:lastRenderedPageBreak/>
        <w:t>INFORMACIÓN GENERAL</w:t>
      </w:r>
      <w:bookmarkEnd w:id="1"/>
      <w:bookmarkEnd w:id="2"/>
    </w:p>
    <w:p w:rsidR="00D81857" w:rsidRPr="00871525" w:rsidRDefault="00D81857" w:rsidP="009D7C80">
      <w:pPr>
        <w:pStyle w:val="Heading2"/>
      </w:pPr>
      <w:bookmarkStart w:id="3" w:name="_Toc384293191"/>
      <w:bookmarkStart w:id="4" w:name="_Toc525051080"/>
      <w:r w:rsidRPr="00871525">
        <w:t xml:space="preserve">País </w:t>
      </w:r>
      <w:bookmarkEnd w:id="3"/>
      <w:r w:rsidR="00452EE1" w:rsidRPr="00871525">
        <w:t>socio</w:t>
      </w:r>
      <w:bookmarkEnd w:id="4"/>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Nombre</w:t>
      </w:r>
      <w:r w:rsidRPr="00871525">
        <w:rPr>
          <w:rFonts w:ascii="Times New Roman" w:hAnsi="Times New Roman"/>
          <w:sz w:val="22"/>
        </w:rPr>
        <w:t xml:space="preserve"> &gt;</w:t>
      </w:r>
    </w:p>
    <w:p w:rsidR="00D81857" w:rsidRPr="00871525" w:rsidRDefault="00D81857" w:rsidP="009D7C80">
      <w:pPr>
        <w:pStyle w:val="Heading2"/>
      </w:pPr>
      <w:bookmarkStart w:id="5" w:name="_Toc384293192"/>
      <w:bookmarkStart w:id="6" w:name="_Toc525051081"/>
      <w:r w:rsidRPr="00871525">
        <w:t>Órgano de Contratación</w:t>
      </w:r>
      <w:bookmarkEnd w:id="5"/>
      <w:bookmarkEnd w:id="6"/>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Nombre</w:t>
      </w:r>
      <w:r w:rsidRPr="00871525">
        <w:rPr>
          <w:rFonts w:ascii="Times New Roman" w:hAnsi="Times New Roman"/>
          <w:sz w:val="22"/>
        </w:rPr>
        <w:t xml:space="preserve"> &gt;</w:t>
      </w:r>
    </w:p>
    <w:p w:rsidR="00D81857" w:rsidRPr="00871525" w:rsidRDefault="00A74230" w:rsidP="009D7C80">
      <w:pPr>
        <w:pStyle w:val="Heading2"/>
      </w:pPr>
      <w:bookmarkStart w:id="7" w:name="_Toc384293193"/>
      <w:bookmarkStart w:id="8" w:name="_Toc525051082"/>
      <w:r w:rsidRPr="00871525">
        <w:t>Información sobre el país</w:t>
      </w:r>
      <w:bookmarkEnd w:id="7"/>
      <w:bookmarkEnd w:id="8"/>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Proporci</w:t>
      </w:r>
      <w:r w:rsidR="009D7C80" w:rsidRPr="00871525">
        <w:rPr>
          <w:rFonts w:ascii="Times New Roman" w:hAnsi="Times New Roman"/>
          <w:sz w:val="22"/>
          <w:highlight w:val="yellow"/>
        </w:rPr>
        <w:t>one</w:t>
      </w:r>
      <w:r w:rsidRPr="00871525">
        <w:rPr>
          <w:rFonts w:ascii="Times New Roman" w:hAnsi="Times New Roman"/>
          <w:sz w:val="22"/>
          <w:highlight w:val="yellow"/>
        </w:rPr>
        <w:t xml:space="preserve"> una descripción de la situación del país que sea pertinente para el proyecto propuesto. Dicha descripción deberá incluir cualquier factor económico y social, </w:t>
      </w:r>
      <w:r w:rsidR="00670212">
        <w:rPr>
          <w:rFonts w:ascii="Times New Roman" w:hAnsi="Times New Roman"/>
          <w:sz w:val="22"/>
          <w:highlight w:val="yellow"/>
        </w:rPr>
        <w:t>mundial</w:t>
      </w:r>
      <w:r w:rsidRPr="00871525">
        <w:rPr>
          <w:rFonts w:ascii="Times New Roman" w:hAnsi="Times New Roman"/>
          <w:sz w:val="22"/>
          <w:highlight w:val="yellow"/>
        </w:rPr>
        <w:t xml:space="preserve"> o nacional, que pueda afectar al proyecto propuesto</w:t>
      </w:r>
      <w:r w:rsidRPr="00871525">
        <w:rPr>
          <w:rFonts w:ascii="Times New Roman" w:hAnsi="Times New Roman"/>
          <w:sz w:val="22"/>
        </w:rPr>
        <w:t>. &gt;</w:t>
      </w:r>
    </w:p>
    <w:p w:rsidR="00D81857" w:rsidRPr="00871525" w:rsidRDefault="00D81857" w:rsidP="009D7C80">
      <w:pPr>
        <w:pStyle w:val="Heading2"/>
      </w:pPr>
      <w:bookmarkStart w:id="9" w:name="_Toc384293194"/>
      <w:bookmarkStart w:id="10" w:name="_Toc525051083"/>
      <w:r w:rsidRPr="00871525">
        <w:t>Situación actual del sector</w:t>
      </w:r>
      <w:bookmarkEnd w:id="9"/>
      <w:bookmarkEnd w:id="10"/>
    </w:p>
    <w:p w:rsidR="00D81857" w:rsidRPr="00871525" w:rsidRDefault="00D81857" w:rsidP="008D141B">
      <w:pPr>
        <w:rPr>
          <w:rFonts w:ascii="Times New Roman" w:hAnsi="Times New Roman"/>
          <w:sz w:val="22"/>
          <w:szCs w:val="22"/>
          <w:highlight w:val="yellow"/>
        </w:rPr>
      </w:pPr>
      <w:r w:rsidRPr="00871525">
        <w:rPr>
          <w:rFonts w:ascii="Times New Roman" w:hAnsi="Times New Roman"/>
          <w:sz w:val="22"/>
        </w:rPr>
        <w:t>&lt;</w:t>
      </w:r>
      <w:r w:rsidRPr="00871525">
        <w:rPr>
          <w:rFonts w:ascii="Times New Roman" w:hAnsi="Times New Roman"/>
          <w:sz w:val="22"/>
          <w:highlight w:val="yellow"/>
        </w:rPr>
        <w:t>Descr</w:t>
      </w:r>
      <w:r w:rsidR="00452EE1" w:rsidRPr="00871525">
        <w:rPr>
          <w:rFonts w:ascii="Times New Roman" w:hAnsi="Times New Roman"/>
          <w:sz w:val="22"/>
          <w:highlight w:val="yellow"/>
        </w:rPr>
        <w:t>iba</w:t>
      </w:r>
      <w:r w:rsidRPr="00871525">
        <w:rPr>
          <w:rFonts w:ascii="Times New Roman" w:hAnsi="Times New Roman"/>
          <w:sz w:val="22"/>
          <w:highlight w:val="yellow"/>
        </w:rPr>
        <w:t xml:space="preserve"> la situación actual del sector o área institucional en que se pondrá en marcha el proyecto propuesto. Esta sección no debería ocupar más de media página. Incluya:</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políticas y estrategias, nacionales o locales, y datos económicos del sector o área institucional;</w:t>
      </w:r>
    </w:p>
    <w:p w:rsidR="00D81857" w:rsidRPr="00871525" w:rsidRDefault="00D81857" w:rsidP="005D5086">
      <w:pPr>
        <w:pStyle w:val="ListBullet"/>
        <w:numPr>
          <w:ilvl w:val="0"/>
          <w:numId w:val="9"/>
        </w:numPr>
        <w:tabs>
          <w:tab w:val="clear" w:pos="283"/>
          <w:tab w:val="num" w:pos="567"/>
        </w:tabs>
        <w:ind w:left="567"/>
        <w:rPr>
          <w:sz w:val="22"/>
          <w:szCs w:val="22"/>
          <w:highlight w:val="yellow"/>
        </w:rPr>
      </w:pPr>
      <w:r w:rsidRPr="00871525">
        <w:rPr>
          <w:sz w:val="22"/>
          <w:highlight w:val="yellow"/>
        </w:rPr>
        <w:t>origen e historia reciente de las actuales estructuras organizativas, instituciones y sistemas operativos en el sector o área institucional;</w:t>
      </w:r>
    </w:p>
    <w:p w:rsidR="00D81857" w:rsidRPr="00871525" w:rsidRDefault="00D81857" w:rsidP="008D141B">
      <w:pPr>
        <w:rPr>
          <w:rFonts w:ascii="Times New Roman" w:hAnsi="Times New Roman"/>
          <w:sz w:val="22"/>
          <w:szCs w:val="22"/>
          <w:highlight w:val="yellow"/>
        </w:rPr>
      </w:pPr>
      <w:r w:rsidRPr="00871525">
        <w:rPr>
          <w:rFonts w:ascii="Times New Roman" w:hAnsi="Times New Roman"/>
          <w:sz w:val="22"/>
          <w:highlight w:val="yellow"/>
        </w:rPr>
        <w:t>y, si es apropiado y no se ha incluido en otra parte en el presente Pliego de Condiciones:</w:t>
      </w:r>
    </w:p>
    <w:p w:rsidR="00D81857" w:rsidRPr="00871525" w:rsidRDefault="00D81857" w:rsidP="005D5086">
      <w:pPr>
        <w:pStyle w:val="ListBullet"/>
        <w:numPr>
          <w:ilvl w:val="0"/>
          <w:numId w:val="8"/>
        </w:numPr>
        <w:tabs>
          <w:tab w:val="clear" w:pos="283"/>
          <w:tab w:val="num" w:pos="567"/>
        </w:tabs>
        <w:spacing w:after="120"/>
        <w:ind w:left="567" w:hanging="284"/>
        <w:rPr>
          <w:sz w:val="22"/>
          <w:szCs w:val="22"/>
          <w:highlight w:val="yellow"/>
        </w:rPr>
      </w:pPr>
      <w:r w:rsidRPr="00871525">
        <w:rPr>
          <w:sz w:val="22"/>
          <w:highlight w:val="yellow"/>
        </w:rPr>
        <w:t>responsabilidades y mandato de las instituciones;</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capacidad y limitaciones en materia de recursos humanos;</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desarrollo de infraestructuras;</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desarrollo del mercado;</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sistemas y flujos de información;</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establecimiento de prioridades y toma de decisiones;</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acceso a grupos sociales prioritarios identificados;</w:t>
      </w:r>
    </w:p>
    <w:p w:rsidR="00D81857" w:rsidRPr="00871525" w:rsidRDefault="00D81857" w:rsidP="005D5086">
      <w:pPr>
        <w:pStyle w:val="ListBullet"/>
        <w:tabs>
          <w:tab w:val="clear" w:pos="283"/>
          <w:tab w:val="num" w:pos="567"/>
        </w:tabs>
        <w:ind w:left="567"/>
        <w:rPr>
          <w:sz w:val="22"/>
          <w:szCs w:val="22"/>
        </w:rPr>
      </w:pPr>
      <w:r w:rsidRPr="00871525">
        <w:rPr>
          <w:sz w:val="22"/>
          <w:highlight w:val="yellow"/>
        </w:rPr>
        <w:t>estructuras y flujos financieros.</w:t>
      </w:r>
      <w:r w:rsidRPr="00871525">
        <w:rPr>
          <w:sz w:val="22"/>
        </w:rPr>
        <w:t xml:space="preserve"> &gt;</w:t>
      </w:r>
    </w:p>
    <w:p w:rsidR="00D81857" w:rsidRPr="00871525" w:rsidRDefault="00D81857" w:rsidP="009D7C80">
      <w:pPr>
        <w:pStyle w:val="Heading2"/>
      </w:pPr>
      <w:bookmarkStart w:id="11" w:name="_Toc384293195"/>
      <w:bookmarkStart w:id="12" w:name="_Toc525051084"/>
      <w:r w:rsidRPr="00871525">
        <w:t>Programas relacionados y otras actividades de los donantes:</w:t>
      </w:r>
      <w:bookmarkEnd w:id="11"/>
      <w:bookmarkEnd w:id="12"/>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Identif</w:t>
      </w:r>
      <w:r w:rsidR="009D7C80" w:rsidRPr="00871525">
        <w:rPr>
          <w:rFonts w:ascii="Times New Roman" w:hAnsi="Times New Roman"/>
          <w:sz w:val="22"/>
          <w:highlight w:val="yellow"/>
        </w:rPr>
        <w:t xml:space="preserve">ique </w:t>
      </w:r>
      <w:r w:rsidRPr="00871525">
        <w:rPr>
          <w:rFonts w:ascii="Times New Roman" w:hAnsi="Times New Roman"/>
          <w:sz w:val="22"/>
          <w:highlight w:val="yellow"/>
        </w:rPr>
        <w:t>y descr</w:t>
      </w:r>
      <w:r w:rsidR="009D7C80" w:rsidRPr="00871525">
        <w:rPr>
          <w:rFonts w:ascii="Times New Roman" w:hAnsi="Times New Roman"/>
          <w:sz w:val="22"/>
          <w:highlight w:val="yellow"/>
        </w:rPr>
        <w:t>iba</w:t>
      </w:r>
      <w:r w:rsidRPr="00871525">
        <w:rPr>
          <w:rFonts w:ascii="Times New Roman" w:hAnsi="Times New Roman"/>
          <w:sz w:val="22"/>
          <w:highlight w:val="yellow"/>
        </w:rPr>
        <w:t xml:space="preserve"> la eventual relación, si existe, entre el </w:t>
      </w:r>
      <w:r w:rsidR="00A06E75">
        <w:rPr>
          <w:rFonts w:ascii="Times New Roman" w:hAnsi="Times New Roman"/>
          <w:sz w:val="22"/>
          <w:highlight w:val="yellow"/>
        </w:rPr>
        <w:t>c</w:t>
      </w:r>
      <w:r w:rsidRPr="00871525">
        <w:rPr>
          <w:rFonts w:ascii="Times New Roman" w:hAnsi="Times New Roman"/>
          <w:sz w:val="22"/>
          <w:highlight w:val="yellow"/>
        </w:rPr>
        <w:t>ontrato propuesto y el trabajo y los programas realizados por otros proveedores de ayuda exterior en el mismo sector</w:t>
      </w:r>
      <w:r w:rsidRPr="00871525">
        <w:rPr>
          <w:rFonts w:ascii="Times New Roman" w:hAnsi="Times New Roman"/>
          <w:sz w:val="22"/>
        </w:rPr>
        <w:t xml:space="preserve"> &gt;</w:t>
      </w:r>
    </w:p>
    <w:p w:rsidR="00D81857" w:rsidRPr="00871525" w:rsidRDefault="00D81857" w:rsidP="00935F4D">
      <w:pPr>
        <w:pStyle w:val="Heading1"/>
      </w:pPr>
      <w:bookmarkStart w:id="13" w:name="_Toc384293196"/>
      <w:bookmarkStart w:id="14" w:name="_Toc525051085"/>
      <w:r w:rsidRPr="00871525">
        <w:t>OBJETIVOS GENERAL Y ESPECÍFICOS Y RESULTADOS ESPERADOS</w:t>
      </w:r>
      <w:bookmarkEnd w:id="13"/>
      <w:bookmarkEnd w:id="14"/>
    </w:p>
    <w:p w:rsidR="00D81857" w:rsidRPr="00871525" w:rsidRDefault="00D81857" w:rsidP="009D7C80">
      <w:pPr>
        <w:pStyle w:val="Heading2"/>
      </w:pPr>
      <w:bookmarkStart w:id="15" w:name="_Toc384293197"/>
      <w:bookmarkStart w:id="16" w:name="_Toc525051086"/>
      <w:r w:rsidRPr="00871525">
        <w:t>Objetivo general</w:t>
      </w:r>
      <w:bookmarkEnd w:id="15"/>
      <w:bookmarkEnd w:id="16"/>
    </w:p>
    <w:p w:rsidR="00D81857" w:rsidRPr="00871525" w:rsidRDefault="00D81857" w:rsidP="00935F4D">
      <w:pPr>
        <w:keepNext/>
        <w:rPr>
          <w:rFonts w:ascii="Times New Roman" w:hAnsi="Times New Roman"/>
          <w:sz w:val="22"/>
          <w:szCs w:val="22"/>
        </w:rPr>
      </w:pPr>
      <w:r w:rsidRPr="00871525">
        <w:rPr>
          <w:rFonts w:ascii="Times New Roman" w:hAnsi="Times New Roman"/>
          <w:sz w:val="22"/>
        </w:rPr>
        <w:lastRenderedPageBreak/>
        <w:t xml:space="preserve">El objetivo general del proyecto del cual forma parte el presente </w:t>
      </w:r>
      <w:r w:rsidR="00A06E75">
        <w:rPr>
          <w:rFonts w:ascii="Times New Roman" w:hAnsi="Times New Roman"/>
          <w:sz w:val="22"/>
        </w:rPr>
        <w:t>contrato</w:t>
      </w:r>
      <w:r w:rsidRPr="00871525">
        <w:rPr>
          <w:rFonts w:ascii="Times New Roman" w:hAnsi="Times New Roman"/>
          <w:sz w:val="22"/>
        </w:rPr>
        <w:t xml:space="preserve"> es el siguiente:</w:t>
      </w:r>
    </w:p>
    <w:p w:rsidR="00D81857" w:rsidRPr="00871525" w:rsidRDefault="00D81857" w:rsidP="00935F4D">
      <w:pPr>
        <w:keepNext/>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objetivo</w:t>
      </w:r>
      <w:r w:rsidRPr="00871525">
        <w:rPr>
          <w:rFonts w:ascii="Times New Roman" w:hAnsi="Times New Roman"/>
          <w:sz w:val="22"/>
        </w:rPr>
        <w:t xml:space="preserve"> &gt;</w:t>
      </w:r>
    </w:p>
    <w:p w:rsidR="00D81857" w:rsidRPr="00871525" w:rsidRDefault="00D81857" w:rsidP="009D7C80">
      <w:pPr>
        <w:pStyle w:val="Heading2"/>
      </w:pPr>
      <w:bookmarkStart w:id="17" w:name="_Toc384293198"/>
      <w:bookmarkStart w:id="18" w:name="_Toc525051087"/>
      <w:r w:rsidRPr="00871525">
        <w:t>Objetivos específicos</w:t>
      </w:r>
      <w:bookmarkEnd w:id="17"/>
      <w:bookmarkEnd w:id="18"/>
    </w:p>
    <w:p w:rsidR="00D81857" w:rsidRPr="00871525" w:rsidRDefault="00452EE1" w:rsidP="00A4001B">
      <w:pPr>
        <w:keepNext/>
        <w:keepLines/>
        <w:rPr>
          <w:rFonts w:ascii="Times New Roman" w:hAnsi="Times New Roman"/>
          <w:sz w:val="22"/>
          <w:szCs w:val="22"/>
        </w:rPr>
      </w:pPr>
      <w:r w:rsidRPr="00871525">
        <w:rPr>
          <w:rFonts w:ascii="Times New Roman" w:hAnsi="Times New Roman"/>
          <w:sz w:val="22"/>
        </w:rPr>
        <w:t>El/los objetivo[</w:t>
      </w:r>
      <w:r w:rsidR="00D81857" w:rsidRPr="00871525">
        <w:rPr>
          <w:rFonts w:ascii="Times New Roman" w:hAnsi="Times New Roman"/>
          <w:sz w:val="22"/>
          <w:highlight w:val="lightGray"/>
        </w:rPr>
        <w:t>s</w:t>
      </w:r>
      <w:r w:rsidRPr="00871525">
        <w:rPr>
          <w:rFonts w:ascii="Times New Roman" w:hAnsi="Times New Roman"/>
          <w:sz w:val="22"/>
        </w:rPr>
        <w:t>]</w:t>
      </w:r>
      <w:r w:rsidR="00D81857" w:rsidRPr="00871525">
        <w:rPr>
          <w:rFonts w:ascii="Times New Roman" w:hAnsi="Times New Roman"/>
          <w:sz w:val="22"/>
        </w:rPr>
        <w:t xml:space="preserve"> del presente </w:t>
      </w:r>
      <w:r w:rsidR="00A06E75">
        <w:rPr>
          <w:rFonts w:ascii="Times New Roman" w:hAnsi="Times New Roman"/>
          <w:sz w:val="22"/>
        </w:rPr>
        <w:t>contrato</w:t>
      </w:r>
      <w:r w:rsidR="00D81857" w:rsidRPr="00871525">
        <w:rPr>
          <w:rFonts w:ascii="Times New Roman" w:hAnsi="Times New Roman"/>
          <w:sz w:val="22"/>
        </w:rPr>
        <w:t xml:space="preserve"> </w:t>
      </w:r>
      <w:r w:rsidRPr="00871525">
        <w:rPr>
          <w:rFonts w:ascii="Times New Roman" w:hAnsi="Times New Roman"/>
          <w:sz w:val="22"/>
        </w:rPr>
        <w:t>[</w:t>
      </w:r>
      <w:r w:rsidR="00D81857" w:rsidRPr="00871525">
        <w:rPr>
          <w:rFonts w:ascii="Times New Roman" w:hAnsi="Times New Roman"/>
          <w:sz w:val="22"/>
          <w:highlight w:val="lightGray"/>
        </w:rPr>
        <w:t>es</w:t>
      </w:r>
      <w:r w:rsidRPr="00871525">
        <w:rPr>
          <w:rFonts w:ascii="Times New Roman" w:hAnsi="Times New Roman"/>
          <w:sz w:val="22"/>
          <w:highlight w:val="lightGray"/>
        </w:rPr>
        <w:t>]</w:t>
      </w:r>
      <w:r w:rsidR="00D81857" w:rsidRPr="00871525">
        <w:rPr>
          <w:rFonts w:ascii="Times New Roman" w:hAnsi="Times New Roman"/>
          <w:sz w:val="22"/>
          <w:highlight w:val="lightGray"/>
        </w:rPr>
        <w:t xml:space="preserve"> </w:t>
      </w:r>
      <w:r w:rsidRPr="00871525">
        <w:rPr>
          <w:rFonts w:ascii="Times New Roman" w:hAnsi="Times New Roman"/>
          <w:sz w:val="22"/>
          <w:highlight w:val="lightGray"/>
        </w:rPr>
        <w:t>[</w:t>
      </w:r>
      <w:r w:rsidR="00D81857" w:rsidRPr="00871525">
        <w:rPr>
          <w:rFonts w:ascii="Times New Roman" w:hAnsi="Times New Roman"/>
          <w:sz w:val="22"/>
          <w:highlight w:val="lightGray"/>
        </w:rPr>
        <w:t>son</w:t>
      </w:r>
      <w:r w:rsidRPr="00871525">
        <w:rPr>
          <w:rFonts w:ascii="Times New Roman" w:hAnsi="Times New Roman"/>
          <w:sz w:val="22"/>
        </w:rPr>
        <w:t>]</w:t>
      </w:r>
      <w:r w:rsidR="00D81857" w:rsidRPr="00871525">
        <w:rPr>
          <w:rFonts w:ascii="Times New Roman" w:hAnsi="Times New Roman"/>
          <w:sz w:val="22"/>
        </w:rPr>
        <w:t xml:space="preserve"> </w:t>
      </w:r>
      <w:r w:rsidRPr="00871525">
        <w:rPr>
          <w:rFonts w:ascii="Times New Roman" w:hAnsi="Times New Roman"/>
          <w:sz w:val="22"/>
        </w:rPr>
        <w:t>[</w:t>
      </w:r>
      <w:r w:rsidR="00D81857" w:rsidRPr="00871525">
        <w:rPr>
          <w:rFonts w:ascii="Times New Roman" w:hAnsi="Times New Roman"/>
          <w:sz w:val="22"/>
          <w:highlight w:val="lightGray"/>
        </w:rPr>
        <w:t>el</w:t>
      </w:r>
      <w:r w:rsidRPr="00871525">
        <w:rPr>
          <w:rFonts w:ascii="Times New Roman" w:hAnsi="Times New Roman"/>
          <w:sz w:val="22"/>
          <w:highlight w:val="lightGray"/>
        </w:rPr>
        <w:t>] [</w:t>
      </w:r>
      <w:r w:rsidR="00D81857" w:rsidRPr="00871525">
        <w:rPr>
          <w:rFonts w:ascii="Times New Roman" w:hAnsi="Times New Roman"/>
          <w:sz w:val="22"/>
          <w:highlight w:val="lightGray"/>
        </w:rPr>
        <w:t>los</w:t>
      </w:r>
      <w:r w:rsidRPr="00871525">
        <w:rPr>
          <w:rFonts w:ascii="Times New Roman" w:hAnsi="Times New Roman"/>
          <w:sz w:val="22"/>
        </w:rPr>
        <w:t>] siguiente</w:t>
      </w:r>
      <w:r w:rsidRPr="00871525">
        <w:rPr>
          <w:rFonts w:ascii="Times New Roman" w:hAnsi="Times New Roman"/>
          <w:sz w:val="22"/>
          <w:highlight w:val="lightGray"/>
        </w:rPr>
        <w:t>[</w:t>
      </w:r>
      <w:r w:rsidR="00D81857" w:rsidRPr="00871525">
        <w:rPr>
          <w:rFonts w:ascii="Times New Roman" w:hAnsi="Times New Roman"/>
          <w:sz w:val="22"/>
          <w:highlight w:val="lightGray"/>
        </w:rPr>
        <w:t>s</w:t>
      </w:r>
      <w:r w:rsidRPr="00871525">
        <w:rPr>
          <w:rFonts w:ascii="Times New Roman" w:hAnsi="Times New Roman"/>
          <w:sz w:val="22"/>
          <w:highlight w:val="lightGray"/>
        </w:rPr>
        <w:t>]</w:t>
      </w:r>
      <w:r w:rsidR="00D81857" w:rsidRPr="00871525">
        <w:rPr>
          <w:rFonts w:ascii="Times New Roman" w:hAnsi="Times New Roman"/>
          <w:sz w:val="22"/>
        </w:rPr>
        <w:t>:</w:t>
      </w:r>
    </w:p>
    <w:p w:rsidR="00D81857" w:rsidRPr="00871525" w:rsidRDefault="00D81857" w:rsidP="00A4001B">
      <w:pPr>
        <w:pStyle w:val="ListBullet"/>
        <w:keepNext/>
        <w:keepLines/>
        <w:numPr>
          <w:ilvl w:val="0"/>
          <w:numId w:val="7"/>
        </w:numPr>
        <w:spacing w:after="120"/>
        <w:ind w:left="284" w:hanging="284"/>
      </w:pPr>
      <w:r w:rsidRPr="00871525">
        <w:t xml:space="preserve">&lt; </w:t>
      </w:r>
      <w:r w:rsidR="00A529C0" w:rsidRPr="00871525">
        <w:rPr>
          <w:highlight w:val="yellow"/>
        </w:rPr>
        <w:t xml:space="preserve">objetivo </w:t>
      </w:r>
      <w:r w:rsidRPr="00871525">
        <w:rPr>
          <w:highlight w:val="yellow"/>
        </w:rPr>
        <w:t>1</w:t>
      </w:r>
      <w:r w:rsidRPr="00871525">
        <w:t xml:space="preserve"> &gt;</w:t>
      </w:r>
    </w:p>
    <w:p w:rsidR="00D81857" w:rsidRPr="00871525" w:rsidRDefault="00D81857" w:rsidP="00A4001B">
      <w:pPr>
        <w:pStyle w:val="ListBullet"/>
        <w:keepNext/>
        <w:keepLines/>
        <w:numPr>
          <w:ilvl w:val="0"/>
          <w:numId w:val="6"/>
        </w:numPr>
      </w:pPr>
      <w:r w:rsidRPr="00871525">
        <w:t xml:space="preserve">&lt; </w:t>
      </w:r>
      <w:r w:rsidRPr="00871525">
        <w:rPr>
          <w:highlight w:val="yellow"/>
        </w:rPr>
        <w:t>objetivo 2, etc.</w:t>
      </w:r>
      <w:r w:rsidRPr="00871525">
        <w:t xml:space="preserve"> &gt;</w:t>
      </w:r>
    </w:p>
    <w:p w:rsidR="00D81857" w:rsidRPr="00871525" w:rsidRDefault="00D81857" w:rsidP="009D7C80">
      <w:pPr>
        <w:pStyle w:val="Heading2"/>
      </w:pPr>
      <w:bookmarkStart w:id="19" w:name="_Toc384293199"/>
      <w:bookmarkStart w:id="20" w:name="_Toc525051088"/>
      <w:r w:rsidRPr="00871525">
        <w:t xml:space="preserve">Resultados que debe alcanzar el </w:t>
      </w:r>
      <w:r w:rsidR="00A06E75">
        <w:t>contratista</w:t>
      </w:r>
      <w:bookmarkEnd w:id="19"/>
      <w:bookmarkEnd w:id="20"/>
    </w:p>
    <w:p w:rsidR="00D81857" w:rsidRPr="00871525" w:rsidRDefault="00D81857" w:rsidP="008D141B">
      <w:pPr>
        <w:spacing w:after="120"/>
        <w:rPr>
          <w:rFonts w:ascii="Times New Roman" w:hAnsi="Times New Roman"/>
          <w:sz w:val="22"/>
          <w:szCs w:val="22"/>
        </w:rPr>
      </w:pPr>
      <w:r w:rsidRPr="00871525">
        <w:rPr>
          <w:rFonts w:ascii="Times New Roman" w:hAnsi="Times New Roman"/>
          <w:sz w:val="22"/>
        </w:rPr>
        <w:t xml:space="preserve">&lt; </w:t>
      </w:r>
      <w:r w:rsidRPr="00B425C9">
        <w:rPr>
          <w:rFonts w:ascii="Times New Roman" w:hAnsi="Times New Roman"/>
          <w:sz w:val="22"/>
          <w:highlight w:val="yellow"/>
        </w:rPr>
        <w:t>Se pueden presentar por orden de importancia o cronológico, según convenga</w:t>
      </w:r>
      <w:r w:rsidR="00B425C9">
        <w:rPr>
          <w:rFonts w:ascii="Times New Roman" w:hAnsi="Times New Roman"/>
          <w:sz w:val="22"/>
        </w:rPr>
        <w:t xml:space="preserve"> </w:t>
      </w:r>
      <w:r w:rsidRPr="00871525">
        <w:rPr>
          <w:rFonts w:ascii="Times New Roman" w:hAnsi="Times New Roman"/>
          <w:sz w:val="22"/>
        </w:rPr>
        <w:t>&gt;</w:t>
      </w:r>
    </w:p>
    <w:p w:rsidR="00D81857" w:rsidRPr="00871525" w:rsidRDefault="00D81857" w:rsidP="002D7174">
      <w:pPr>
        <w:pStyle w:val="ListBullet"/>
        <w:numPr>
          <w:ilvl w:val="0"/>
          <w:numId w:val="5"/>
        </w:numPr>
        <w:spacing w:after="120"/>
        <w:ind w:left="284" w:hanging="284"/>
      </w:pPr>
      <w:r w:rsidRPr="00871525">
        <w:t xml:space="preserve">&lt; </w:t>
      </w:r>
      <w:r w:rsidRPr="00871525">
        <w:rPr>
          <w:highlight w:val="yellow"/>
        </w:rPr>
        <w:t>resultado 1</w:t>
      </w:r>
      <w:r w:rsidRPr="00871525">
        <w:t xml:space="preserve"> &gt;</w:t>
      </w:r>
    </w:p>
    <w:p w:rsidR="00D81857" w:rsidRPr="00871525" w:rsidRDefault="00D81857" w:rsidP="008D141B">
      <w:pPr>
        <w:pStyle w:val="ListBullet"/>
      </w:pPr>
      <w:r w:rsidRPr="00871525">
        <w:t xml:space="preserve">&lt; </w:t>
      </w:r>
      <w:r w:rsidRPr="00871525">
        <w:rPr>
          <w:highlight w:val="yellow"/>
        </w:rPr>
        <w:t>resultado 2, etc.</w:t>
      </w:r>
      <w:r w:rsidRPr="00871525">
        <w:t xml:space="preserve"> &gt;</w:t>
      </w:r>
    </w:p>
    <w:p w:rsidR="00D81857" w:rsidRPr="00871525" w:rsidRDefault="00D81857" w:rsidP="008D141B">
      <w:pPr>
        <w:pStyle w:val="Heading1"/>
        <w:keepNext w:val="0"/>
      </w:pPr>
      <w:bookmarkStart w:id="21" w:name="_Toc384293200"/>
      <w:bookmarkStart w:id="22" w:name="_Toc525051089"/>
      <w:r w:rsidRPr="00871525">
        <w:t>HIPÓTESIS Y RIESGOS</w:t>
      </w:r>
      <w:bookmarkEnd w:id="21"/>
      <w:bookmarkEnd w:id="22"/>
    </w:p>
    <w:p w:rsidR="00D81857" w:rsidRPr="00871525" w:rsidRDefault="00D81857" w:rsidP="009D7C80">
      <w:pPr>
        <w:pStyle w:val="Heading2"/>
      </w:pPr>
      <w:bookmarkStart w:id="23" w:name="_Toc384293201"/>
      <w:bookmarkStart w:id="24" w:name="_Toc525051090"/>
      <w:r w:rsidRPr="00871525">
        <w:t>Hipótesis de base del proyecto</w:t>
      </w:r>
      <w:bookmarkEnd w:id="23"/>
      <w:bookmarkEnd w:id="24"/>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Ins</w:t>
      </w:r>
      <w:r w:rsidR="009D7C80" w:rsidRPr="00871525">
        <w:rPr>
          <w:rFonts w:ascii="Times New Roman" w:hAnsi="Times New Roman"/>
          <w:sz w:val="22"/>
          <w:highlight w:val="yellow"/>
        </w:rPr>
        <w:t>erte</w:t>
      </w:r>
      <w:r w:rsidRPr="00871525">
        <w:rPr>
          <w:rFonts w:ascii="Times New Roman" w:hAnsi="Times New Roman"/>
          <w:sz w:val="22"/>
          <w:highlight w:val="yellow"/>
        </w:rPr>
        <w:t xml:space="preserve"> información del marco lógico de intervención elaborado para el proyecto como parte de la propuesta financiera</w:t>
      </w:r>
      <w:r w:rsidRPr="00871525">
        <w:rPr>
          <w:rFonts w:ascii="Times New Roman" w:hAnsi="Times New Roman"/>
          <w:sz w:val="22"/>
        </w:rPr>
        <w:t xml:space="preserve"> &gt;</w:t>
      </w:r>
    </w:p>
    <w:p w:rsidR="00D81857" w:rsidRPr="00871525" w:rsidRDefault="00D81857" w:rsidP="009D7C80">
      <w:pPr>
        <w:pStyle w:val="Heading2"/>
      </w:pPr>
      <w:bookmarkStart w:id="25" w:name="_Toc384293202"/>
      <w:bookmarkStart w:id="26" w:name="_Toc525051091"/>
      <w:r w:rsidRPr="00871525">
        <w:t>Riesgos</w:t>
      </w:r>
      <w:bookmarkEnd w:id="25"/>
      <w:bookmarkEnd w:id="26"/>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Ins</w:t>
      </w:r>
      <w:r w:rsidR="009D7C80" w:rsidRPr="00871525">
        <w:rPr>
          <w:rFonts w:ascii="Times New Roman" w:hAnsi="Times New Roman"/>
          <w:sz w:val="22"/>
          <w:highlight w:val="yellow"/>
        </w:rPr>
        <w:t>erte</w:t>
      </w:r>
      <w:r w:rsidRPr="00871525">
        <w:rPr>
          <w:rFonts w:ascii="Times New Roman" w:hAnsi="Times New Roman"/>
          <w:sz w:val="22"/>
          <w:highlight w:val="yellow"/>
        </w:rPr>
        <w:t xml:space="preserve"> información del marco lógico de intervención elaborado para el proyecto como parte de la propuesta financiera</w:t>
      </w:r>
      <w:r w:rsidRPr="00871525">
        <w:rPr>
          <w:rFonts w:ascii="Times New Roman" w:hAnsi="Times New Roman"/>
          <w:sz w:val="22"/>
        </w:rPr>
        <w:t xml:space="preserve"> &gt;</w:t>
      </w:r>
    </w:p>
    <w:p w:rsidR="00D81857" w:rsidRPr="00871525" w:rsidRDefault="00D81857" w:rsidP="00452EE1">
      <w:pPr>
        <w:pStyle w:val="Heading1"/>
        <w:keepNext w:val="0"/>
        <w:ind w:left="482" w:hanging="482"/>
      </w:pPr>
      <w:bookmarkStart w:id="27" w:name="_Toc384293203"/>
      <w:bookmarkStart w:id="28" w:name="_Toc525051092"/>
      <w:r w:rsidRPr="00871525">
        <w:t>ÁMBITO DE LAS ACTIVIDADES</w:t>
      </w:r>
      <w:bookmarkEnd w:id="27"/>
      <w:bookmarkEnd w:id="28"/>
    </w:p>
    <w:p w:rsidR="00D81857" w:rsidRPr="00871525" w:rsidRDefault="00D81857" w:rsidP="009D7C80">
      <w:pPr>
        <w:pStyle w:val="Heading2"/>
      </w:pPr>
      <w:bookmarkStart w:id="29" w:name="_Toc384293204"/>
      <w:bookmarkStart w:id="30" w:name="_Toc525051093"/>
      <w:r w:rsidRPr="00871525">
        <w:t>General</w:t>
      </w:r>
      <w:bookmarkEnd w:id="29"/>
      <w:r w:rsidR="00670212">
        <w:t>idades</w:t>
      </w:r>
      <w:bookmarkEnd w:id="30"/>
    </w:p>
    <w:p w:rsidR="00D81857" w:rsidRPr="00871525" w:rsidRDefault="00D81857" w:rsidP="008D141B">
      <w:pPr>
        <w:pStyle w:val="Heading3"/>
        <w:keepNext w:val="0"/>
      </w:pPr>
      <w:r w:rsidRPr="00871525">
        <w:t>Descripción de la misión</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 pero con un máximo recomendado de 2 páginas, descr</w:t>
      </w:r>
      <w:r w:rsidR="009D7C80" w:rsidRPr="00871525">
        <w:rPr>
          <w:rFonts w:ascii="Times New Roman" w:hAnsi="Times New Roman"/>
          <w:sz w:val="22"/>
          <w:highlight w:val="yellow"/>
        </w:rPr>
        <w:t>iba</w:t>
      </w:r>
      <w:r w:rsidRPr="00871525">
        <w:rPr>
          <w:rFonts w:ascii="Times New Roman" w:hAnsi="Times New Roman"/>
          <w:sz w:val="22"/>
          <w:highlight w:val="yellow"/>
        </w:rPr>
        <w:t xml:space="preserve"> el ámbito del </w:t>
      </w:r>
      <w:r w:rsidR="00A06E75">
        <w:rPr>
          <w:rFonts w:ascii="Times New Roman" w:hAnsi="Times New Roman"/>
          <w:sz w:val="22"/>
          <w:highlight w:val="yellow"/>
        </w:rPr>
        <w:t>contrato</w:t>
      </w:r>
      <w:r w:rsidRPr="00871525">
        <w:rPr>
          <w:rFonts w:ascii="Times New Roman" w:hAnsi="Times New Roman"/>
          <w:sz w:val="22"/>
        </w:rPr>
        <w:t xml:space="preserve"> &gt;</w:t>
      </w:r>
    </w:p>
    <w:p w:rsidR="00D81857" w:rsidRPr="00871525" w:rsidRDefault="00D81857" w:rsidP="008D141B">
      <w:pPr>
        <w:pStyle w:val="Heading3"/>
        <w:keepNext w:val="0"/>
      </w:pPr>
      <w:r w:rsidRPr="00871525">
        <w:t xml:space="preserve">Área geográfica </w:t>
      </w:r>
      <w:r w:rsidR="00670212">
        <w:t>cubierta</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 &gt;</w:t>
      </w:r>
    </w:p>
    <w:p w:rsidR="00D81857" w:rsidRPr="00871525" w:rsidRDefault="00D81857" w:rsidP="008D141B">
      <w:pPr>
        <w:pStyle w:val="Heading3"/>
        <w:keepNext w:val="0"/>
      </w:pPr>
      <w:r w:rsidRPr="00871525">
        <w:t>Grupos destinatarios</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 &gt;</w:t>
      </w:r>
    </w:p>
    <w:p w:rsidR="00D81857" w:rsidRPr="00871525" w:rsidRDefault="00D81857" w:rsidP="009D7C80">
      <w:pPr>
        <w:pStyle w:val="Heading2"/>
      </w:pPr>
      <w:bookmarkStart w:id="31" w:name="_Ref20657225"/>
      <w:bookmarkStart w:id="32" w:name="_Toc384293205"/>
      <w:bookmarkStart w:id="33" w:name="_Toc525051094"/>
      <w:r w:rsidRPr="00871525">
        <w:t>Trabajo específico</w:t>
      </w:r>
      <w:bookmarkEnd w:id="31"/>
      <w:bookmarkEnd w:id="32"/>
      <w:bookmarkEnd w:id="33"/>
    </w:p>
    <w:p w:rsidR="00D81857" w:rsidRPr="00871525" w:rsidRDefault="00D81857" w:rsidP="00935F4D">
      <w:pPr>
        <w:keepNext/>
        <w:rPr>
          <w:rFonts w:ascii="Times New Roman" w:hAnsi="Times New Roman"/>
          <w:sz w:val="22"/>
          <w:szCs w:val="22"/>
          <w:highlight w:val="yellow"/>
        </w:rPr>
      </w:pPr>
      <w:r w:rsidRPr="00871525">
        <w:rPr>
          <w:rFonts w:ascii="Times New Roman" w:hAnsi="Times New Roman"/>
          <w:sz w:val="22"/>
        </w:rPr>
        <w:t xml:space="preserve">&lt; </w:t>
      </w:r>
      <w:r w:rsidRPr="00871525">
        <w:rPr>
          <w:rFonts w:ascii="Times New Roman" w:hAnsi="Times New Roman"/>
          <w:sz w:val="22"/>
          <w:highlight w:val="yellow"/>
        </w:rPr>
        <w:t xml:space="preserve">Relación clara y detallada de las tareas necesarias para alcanzar los resultados del </w:t>
      </w:r>
      <w:r w:rsidR="00A06E75">
        <w:rPr>
          <w:rFonts w:ascii="Times New Roman" w:hAnsi="Times New Roman"/>
          <w:sz w:val="22"/>
          <w:highlight w:val="yellow"/>
        </w:rPr>
        <w:t>contrato</w:t>
      </w:r>
      <w:r w:rsidRPr="00871525">
        <w:rPr>
          <w:rFonts w:ascii="Times New Roman" w:hAnsi="Times New Roman"/>
          <w:sz w:val="22"/>
          <w:highlight w:val="yellow"/>
        </w:rPr>
        <w:t xml:space="preserve"> y descripción de la misión del </w:t>
      </w:r>
      <w:r w:rsidR="00A06E75">
        <w:rPr>
          <w:rFonts w:ascii="Times New Roman" w:hAnsi="Times New Roman"/>
          <w:sz w:val="22"/>
          <w:highlight w:val="yellow"/>
        </w:rPr>
        <w:t>contratista</w:t>
      </w:r>
      <w:r w:rsidRPr="00871525">
        <w:rPr>
          <w:rFonts w:ascii="Times New Roman" w:hAnsi="Times New Roman"/>
          <w:sz w:val="22"/>
          <w:highlight w:val="yellow"/>
        </w:rPr>
        <w:t xml:space="preserve">. Las tareas deberán enumerarse por orden de importancia o cronológico. La lista de tareas deberá referirse a cualquiera de los informes que el </w:t>
      </w:r>
      <w:r w:rsidR="00A06E75">
        <w:rPr>
          <w:rFonts w:ascii="Times New Roman" w:hAnsi="Times New Roman"/>
          <w:sz w:val="22"/>
          <w:highlight w:val="yellow"/>
        </w:rPr>
        <w:t>contratista</w:t>
      </w:r>
      <w:r w:rsidRPr="00871525">
        <w:rPr>
          <w:rFonts w:ascii="Times New Roman" w:hAnsi="Times New Roman"/>
          <w:sz w:val="22"/>
          <w:highlight w:val="yellow"/>
        </w:rPr>
        <w:t xml:space="preserve"> deba </w:t>
      </w:r>
      <w:r w:rsidRPr="00871525">
        <w:rPr>
          <w:rFonts w:ascii="Times New Roman" w:hAnsi="Times New Roman"/>
          <w:sz w:val="22"/>
          <w:highlight w:val="yellow"/>
        </w:rPr>
        <w:lastRenderedPageBreak/>
        <w:t>elaborar conforme a la sección 7 del presente Pliego de Condiciones. Deberá identificarse claramente cualquier tarea que requiera experiencia específica. Se deberá incluir aquí, si procede, el calendario de ejecución de las diferentes tareas.</w:t>
      </w:r>
    </w:p>
    <w:p w:rsidR="00D81857" w:rsidRPr="00871525" w:rsidRDefault="00D81857" w:rsidP="008D141B">
      <w:pPr>
        <w:rPr>
          <w:rFonts w:ascii="Times New Roman" w:hAnsi="Times New Roman"/>
          <w:sz w:val="22"/>
          <w:szCs w:val="22"/>
          <w:highlight w:val="yellow"/>
        </w:rPr>
      </w:pPr>
      <w:r w:rsidRPr="00871525">
        <w:rPr>
          <w:rFonts w:ascii="Times New Roman" w:hAnsi="Times New Roman"/>
          <w:sz w:val="22"/>
          <w:highlight w:val="yellow"/>
        </w:rPr>
        <w:t>Esta sección deberá incluir solamente los principales requisitos (+criterios) de gestión, económicos, institucionales y técnicos para el presente proyecto. Puede tratar la cuestión de la división del proyecto en fases, o su organización en distintos componentes. No deberá ser demasiado preceptiva. Corresponde a los licitadores preparar de forma detallada su propia organización y metodología y sus propuestas técnicas para cumplir los requisitos generales expuestos en el presente Pliego de Condiciones.</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yellow"/>
        </w:rPr>
        <w:t xml:space="preserve">En la elaboración de esta sección, deberá prestarse una atención especial a garantizar la sostenibilidad y difusión de los resultados del proyecto. El </w:t>
      </w:r>
      <w:r w:rsidR="00A06E75">
        <w:rPr>
          <w:rFonts w:ascii="Times New Roman" w:hAnsi="Times New Roman"/>
          <w:sz w:val="22"/>
          <w:highlight w:val="yellow"/>
        </w:rPr>
        <w:t>contratista</w:t>
      </w:r>
      <w:r w:rsidRPr="00871525">
        <w:rPr>
          <w:rFonts w:ascii="Times New Roman" w:hAnsi="Times New Roman"/>
          <w:sz w:val="22"/>
          <w:highlight w:val="yellow"/>
        </w:rPr>
        <w:t xml:space="preserve"> también debe </w:t>
      </w:r>
      <w:r w:rsidRPr="00C4620D">
        <w:rPr>
          <w:rFonts w:ascii="Times New Roman" w:hAnsi="Times New Roman"/>
          <w:sz w:val="22"/>
          <w:highlight w:val="yellow"/>
        </w:rPr>
        <w:t xml:space="preserve">respetar </w:t>
      </w:r>
      <w:r w:rsidRPr="00C4620D">
        <w:rPr>
          <w:rFonts w:ascii="Times New Roman" w:hAnsi="Times New Roman"/>
          <w:sz w:val="22"/>
          <w:szCs w:val="22"/>
          <w:highlight w:val="yellow"/>
        </w:rPr>
        <w:t xml:space="preserve">el </w:t>
      </w:r>
      <w:r w:rsidR="00C4620D" w:rsidRPr="00C4620D">
        <w:rPr>
          <w:rFonts w:ascii="Times New Roman" w:hAnsi="Times New Roman"/>
          <w:sz w:val="22"/>
          <w:szCs w:val="22"/>
          <w:highlight w:val="yellow"/>
        </w:rPr>
        <w:t>Manual de Comunicación y Visibilidad de las acciones exteriores de la Unión Europea</w:t>
      </w:r>
      <w:r w:rsidR="00C4620D" w:rsidRPr="00C4620D">
        <w:rPr>
          <w:rFonts w:ascii="Times New Roman" w:hAnsi="Times New Roman"/>
          <w:sz w:val="22"/>
          <w:highlight w:val="yellow"/>
        </w:rPr>
        <w:t xml:space="preserve"> </w:t>
      </w:r>
      <w:r w:rsidRPr="00871525">
        <w:rPr>
          <w:rFonts w:ascii="Times New Roman" w:hAnsi="Times New Roman"/>
          <w:sz w:val="22"/>
          <w:highlight w:val="yellow"/>
        </w:rPr>
        <w:t xml:space="preserve">(Véase: </w:t>
      </w:r>
      <w:hyperlink r:id="rId10" w:history="1">
        <w:r w:rsidR="00B425C9" w:rsidRPr="008A65FE">
          <w:rPr>
            <w:rStyle w:val="Hyperlink"/>
            <w:rFonts w:ascii="Times New Roman" w:hAnsi="Times New Roman"/>
            <w:sz w:val="22"/>
            <w:szCs w:val="22"/>
            <w:highlight w:val="yellow"/>
          </w:rPr>
          <w:t>https://ec.europa.eu/europeaid/communication-and-visibility-manual-eu-external-actions_en</w:t>
        </w:r>
      </w:hyperlink>
      <w:r w:rsidRPr="00871525">
        <w:rPr>
          <w:rFonts w:ascii="Times New Roman" w:hAnsi="Times New Roman"/>
          <w:sz w:val="22"/>
          <w:highlight w:val="yellow"/>
        </w:rPr>
        <w:t>. &gt;</w:t>
      </w:r>
    </w:p>
    <w:p w:rsidR="00D81857" w:rsidRPr="00871525" w:rsidRDefault="00D81857" w:rsidP="009D7C80">
      <w:pPr>
        <w:pStyle w:val="Heading2"/>
      </w:pPr>
      <w:bookmarkStart w:id="34" w:name="_Ref530906824"/>
      <w:bookmarkStart w:id="35" w:name="_Toc384293206"/>
      <w:bookmarkStart w:id="36" w:name="_Toc525051095"/>
      <w:r w:rsidRPr="00871525">
        <w:t>Gestión del proyecto</w:t>
      </w:r>
      <w:bookmarkEnd w:id="34"/>
      <w:bookmarkEnd w:id="35"/>
      <w:bookmarkEnd w:id="36"/>
    </w:p>
    <w:p w:rsidR="00D81857" w:rsidRPr="00871525" w:rsidRDefault="00D81857" w:rsidP="008D141B">
      <w:pPr>
        <w:pStyle w:val="Heading3"/>
        <w:keepNext w:val="0"/>
      </w:pPr>
      <w:r w:rsidRPr="00871525">
        <w:t>Órgano responsable</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Identif</w:t>
      </w:r>
      <w:r w:rsidR="009D7C80" w:rsidRPr="00871525">
        <w:rPr>
          <w:rFonts w:ascii="Times New Roman" w:hAnsi="Times New Roman"/>
          <w:sz w:val="22"/>
          <w:highlight w:val="yellow"/>
        </w:rPr>
        <w:t>ique</w:t>
      </w:r>
      <w:r w:rsidRPr="00871525">
        <w:rPr>
          <w:rFonts w:ascii="Times New Roman" w:hAnsi="Times New Roman"/>
          <w:sz w:val="22"/>
          <w:highlight w:val="yellow"/>
        </w:rPr>
        <w:t xml:space="preserve"> el departamento pertinente del Órgano de Contratación o del país socio (o su representante, si procede) que será responsable de gestionar el </w:t>
      </w:r>
      <w:r w:rsidR="00A06E75">
        <w:rPr>
          <w:rFonts w:ascii="Times New Roman" w:hAnsi="Times New Roman"/>
          <w:sz w:val="22"/>
          <w:highlight w:val="yellow"/>
        </w:rPr>
        <w:t>contrato</w:t>
      </w:r>
      <w:r w:rsidRPr="00871525">
        <w:rPr>
          <w:rFonts w:ascii="Times New Roman" w:hAnsi="Times New Roman"/>
          <w:sz w:val="22"/>
          <w:highlight w:val="yellow"/>
        </w:rPr>
        <w:t xml:space="preserve"> o el proyecto</w:t>
      </w:r>
      <w:r w:rsidRPr="00871525">
        <w:rPr>
          <w:rFonts w:ascii="Times New Roman" w:hAnsi="Times New Roman"/>
          <w:sz w:val="22"/>
        </w:rPr>
        <w:t xml:space="preserve"> &gt;</w:t>
      </w:r>
    </w:p>
    <w:p w:rsidR="00D81857" w:rsidRPr="00871525" w:rsidRDefault="00D81857" w:rsidP="008D141B">
      <w:pPr>
        <w:pStyle w:val="Heading3"/>
        <w:keepNext w:val="0"/>
      </w:pPr>
      <w:r w:rsidRPr="00871525">
        <w:t>Estructura de gestión</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Descr</w:t>
      </w:r>
      <w:r w:rsidR="009D7C80" w:rsidRPr="00871525">
        <w:rPr>
          <w:rFonts w:ascii="Times New Roman" w:hAnsi="Times New Roman"/>
          <w:sz w:val="22"/>
          <w:highlight w:val="yellow"/>
        </w:rPr>
        <w:t>iba</w:t>
      </w:r>
      <w:r w:rsidRPr="00871525">
        <w:rPr>
          <w:rFonts w:ascii="Times New Roman" w:hAnsi="Times New Roman"/>
          <w:sz w:val="22"/>
          <w:highlight w:val="yellow"/>
        </w:rPr>
        <w:t xml:space="preserve"> la estructura de gestión del Órgano de Contratación o la Administración del país </w:t>
      </w:r>
      <w:r w:rsidR="009D7C80" w:rsidRPr="00871525">
        <w:rPr>
          <w:rFonts w:ascii="Times New Roman" w:hAnsi="Times New Roman"/>
          <w:sz w:val="22"/>
          <w:highlight w:val="yellow"/>
        </w:rPr>
        <w:t>socio</w:t>
      </w:r>
      <w:r w:rsidRPr="00871525">
        <w:rPr>
          <w:rFonts w:ascii="Times New Roman" w:hAnsi="Times New Roman"/>
          <w:sz w:val="22"/>
          <w:highlight w:val="yellow"/>
        </w:rPr>
        <w:t>, incluidos todos los procesos de toma de decisiones implicados en la gestión de este proyecto. Inclúyase información sobre la estructura de gestión básica del proyecto (por ejemplo, Unidad de Gestión del Proyecto, Grupo Director) y sobre la planificación del proyecto. Identif</w:t>
      </w:r>
      <w:r w:rsidR="009D7C80" w:rsidRPr="00871525">
        <w:rPr>
          <w:rFonts w:ascii="Times New Roman" w:hAnsi="Times New Roman"/>
          <w:sz w:val="22"/>
          <w:highlight w:val="yellow"/>
        </w:rPr>
        <w:t>ique</w:t>
      </w:r>
      <w:r w:rsidRPr="00871525">
        <w:rPr>
          <w:rFonts w:ascii="Times New Roman" w:hAnsi="Times New Roman"/>
          <w:sz w:val="22"/>
          <w:highlight w:val="yellow"/>
        </w:rPr>
        <w:t xml:space="preserve"> las decisiones que pueden ser adoptadas solamente por el </w:t>
      </w:r>
      <w:r w:rsidR="00C4620D">
        <w:rPr>
          <w:rFonts w:ascii="Times New Roman" w:hAnsi="Times New Roman"/>
          <w:sz w:val="22"/>
          <w:highlight w:val="yellow"/>
        </w:rPr>
        <w:t>g</w:t>
      </w:r>
      <w:r w:rsidRPr="00871525">
        <w:rPr>
          <w:rFonts w:ascii="Times New Roman" w:hAnsi="Times New Roman"/>
          <w:sz w:val="22"/>
          <w:highlight w:val="yellow"/>
        </w:rPr>
        <w:t xml:space="preserve">estor del </w:t>
      </w:r>
      <w:r w:rsidR="00C4620D">
        <w:rPr>
          <w:rFonts w:ascii="Times New Roman" w:hAnsi="Times New Roman"/>
          <w:sz w:val="22"/>
          <w:highlight w:val="yellow"/>
        </w:rPr>
        <w:t>p</w:t>
      </w:r>
      <w:r w:rsidRPr="00871525">
        <w:rPr>
          <w:rFonts w:ascii="Times New Roman" w:hAnsi="Times New Roman"/>
          <w:sz w:val="22"/>
          <w:highlight w:val="yellow"/>
        </w:rPr>
        <w:t xml:space="preserve">royecto (tal como se especifica en </w:t>
      </w:r>
      <w:r w:rsidR="009D7C80" w:rsidRPr="00871525">
        <w:rPr>
          <w:rFonts w:ascii="Times New Roman" w:hAnsi="Times New Roman"/>
          <w:sz w:val="22"/>
          <w:highlight w:val="yellow"/>
        </w:rPr>
        <w:t>la cláusula</w:t>
      </w:r>
      <w:r w:rsidRPr="00871525">
        <w:rPr>
          <w:rFonts w:ascii="Times New Roman" w:hAnsi="Times New Roman"/>
          <w:sz w:val="22"/>
          <w:highlight w:val="yellow"/>
        </w:rPr>
        <w:t xml:space="preserve"> </w:t>
      </w:r>
      <w:r w:rsidR="001F64E1">
        <w:rPr>
          <w:rFonts w:ascii="Times New Roman" w:hAnsi="Times New Roman"/>
          <w:sz w:val="22"/>
          <w:highlight w:val="yellow"/>
        </w:rPr>
        <w:t>20</w:t>
      </w:r>
      <w:r w:rsidRPr="00871525">
        <w:rPr>
          <w:rFonts w:ascii="Times New Roman" w:hAnsi="Times New Roman"/>
          <w:sz w:val="22"/>
          <w:highlight w:val="yellow"/>
        </w:rPr>
        <w:t xml:space="preserve"> de las Condiciones </w:t>
      </w:r>
      <w:r w:rsidR="001F64E1">
        <w:rPr>
          <w:rFonts w:ascii="Times New Roman" w:hAnsi="Times New Roman"/>
          <w:sz w:val="22"/>
          <w:highlight w:val="yellow"/>
        </w:rPr>
        <w:t>Generales</w:t>
      </w:r>
      <w:r w:rsidRPr="00871525">
        <w:rPr>
          <w:rFonts w:ascii="Times New Roman" w:hAnsi="Times New Roman"/>
          <w:sz w:val="22"/>
          <w:highlight w:val="yellow"/>
        </w:rPr>
        <w:t>) y las que debe autorizar, por ejemplo, un colega de más categoría o un comité director del proyecto</w:t>
      </w:r>
      <w:r w:rsidRPr="00871525">
        <w:rPr>
          <w:rFonts w:ascii="Times New Roman" w:hAnsi="Times New Roman"/>
          <w:sz w:val="22"/>
        </w:rPr>
        <w:t xml:space="preserve"> &gt;</w:t>
      </w:r>
    </w:p>
    <w:p w:rsidR="00D81857" w:rsidRPr="00871525" w:rsidRDefault="00D81857" w:rsidP="008D141B">
      <w:pPr>
        <w:pStyle w:val="Heading3"/>
        <w:keepNext w:val="0"/>
      </w:pPr>
      <w:r w:rsidRPr="00871525">
        <w:t xml:space="preserve">Instalaciones que debe proporcionar el Órgano de Contratación </w:t>
      </w:r>
      <w:r w:rsidR="00871525">
        <w:t>u otras P</w:t>
      </w:r>
      <w:r w:rsidRPr="00871525">
        <w:t>artes</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 &gt;</w:t>
      </w:r>
    </w:p>
    <w:p w:rsidR="00D81857" w:rsidRPr="00871525" w:rsidRDefault="00D81857" w:rsidP="008D141B">
      <w:pPr>
        <w:pStyle w:val="Heading1"/>
        <w:keepNext w:val="0"/>
      </w:pPr>
      <w:bookmarkStart w:id="37" w:name="_Toc384293207"/>
      <w:bookmarkStart w:id="38" w:name="_Toc525051096"/>
      <w:r w:rsidRPr="00871525">
        <w:t>LOGÍSTICA Y CALENDARIO</w:t>
      </w:r>
      <w:bookmarkEnd w:id="37"/>
      <w:bookmarkEnd w:id="38"/>
    </w:p>
    <w:p w:rsidR="00D81857" w:rsidRPr="00871525" w:rsidRDefault="00D81857" w:rsidP="009D7C80">
      <w:pPr>
        <w:pStyle w:val="Heading2"/>
      </w:pPr>
      <w:bookmarkStart w:id="39" w:name="_Toc384293208"/>
      <w:bookmarkStart w:id="40" w:name="_Toc525051097"/>
      <w:r w:rsidRPr="00871525">
        <w:t>Localización</w:t>
      </w:r>
      <w:bookmarkEnd w:id="39"/>
      <w:bookmarkEnd w:id="40"/>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Si procede, identif</w:t>
      </w:r>
      <w:r w:rsidR="009D7C80" w:rsidRPr="00871525">
        <w:rPr>
          <w:rFonts w:ascii="Times New Roman" w:hAnsi="Times New Roman"/>
          <w:sz w:val="22"/>
          <w:highlight w:val="yellow"/>
        </w:rPr>
        <w:t>ique</w:t>
      </w:r>
      <w:r w:rsidRPr="00871525">
        <w:rPr>
          <w:rFonts w:ascii="Times New Roman" w:hAnsi="Times New Roman"/>
          <w:sz w:val="22"/>
          <w:highlight w:val="yellow"/>
        </w:rPr>
        <w:t xml:space="preserve"> la localización (es decir, ciudad/pueblo) de la base operativa del proyecto</w:t>
      </w:r>
      <w:r w:rsidRPr="00871525">
        <w:rPr>
          <w:rFonts w:ascii="Times New Roman" w:hAnsi="Times New Roman"/>
          <w:sz w:val="22"/>
        </w:rPr>
        <w:t>&gt;</w:t>
      </w:r>
    </w:p>
    <w:p w:rsidR="00D81857" w:rsidRPr="00871525" w:rsidRDefault="00875B1B" w:rsidP="009D7C80">
      <w:pPr>
        <w:pStyle w:val="Heading2"/>
      </w:pPr>
      <w:bookmarkStart w:id="41" w:name="_Toc384293209"/>
      <w:bookmarkStart w:id="42" w:name="_Toc525051098"/>
      <w:r w:rsidRPr="00871525">
        <w:t>Fecha de inicio y periodo de aplicación de las tareas</w:t>
      </w:r>
      <w:bookmarkEnd w:id="41"/>
      <w:bookmarkEnd w:id="42"/>
    </w:p>
    <w:p w:rsidR="00935F4D" w:rsidRPr="00871525" w:rsidRDefault="00D81857" w:rsidP="00212FA5">
      <w:pPr>
        <w:rPr>
          <w:rFonts w:ascii="Times New Roman" w:hAnsi="Times New Roman"/>
          <w:sz w:val="22"/>
          <w:szCs w:val="22"/>
        </w:rPr>
      </w:pPr>
      <w:r w:rsidRPr="00871525">
        <w:rPr>
          <w:rFonts w:ascii="Times New Roman" w:hAnsi="Times New Roman"/>
          <w:sz w:val="22"/>
        </w:rPr>
        <w:t>La fecha de inicio prevista es &lt;</w:t>
      </w:r>
      <w:r w:rsidRPr="00871525">
        <w:rPr>
          <w:rFonts w:ascii="Times New Roman" w:hAnsi="Times New Roman"/>
          <w:sz w:val="22"/>
          <w:highlight w:val="yellow"/>
        </w:rPr>
        <w:t xml:space="preserve">fecha </w:t>
      </w:r>
      <w:r w:rsidRPr="00871525">
        <w:rPr>
          <w:rFonts w:ascii="Times New Roman" w:hAnsi="Times New Roman"/>
          <w:sz w:val="22"/>
        </w:rPr>
        <w:t xml:space="preserve">&gt; y el periodo de aplicación del </w:t>
      </w:r>
      <w:r w:rsidR="00A06E75">
        <w:rPr>
          <w:rFonts w:ascii="Times New Roman" w:hAnsi="Times New Roman"/>
          <w:sz w:val="22"/>
        </w:rPr>
        <w:t>contrato</w:t>
      </w:r>
      <w:r w:rsidRPr="00871525">
        <w:rPr>
          <w:rFonts w:ascii="Times New Roman" w:hAnsi="Times New Roman"/>
          <w:sz w:val="22"/>
        </w:rPr>
        <w:t xml:space="preserve"> será de &lt; </w:t>
      </w:r>
      <w:r w:rsidRPr="00871525">
        <w:rPr>
          <w:rFonts w:ascii="Times New Roman" w:hAnsi="Times New Roman"/>
          <w:sz w:val="22"/>
          <w:highlight w:val="yellow"/>
        </w:rPr>
        <w:t>número</w:t>
      </w:r>
      <w:r w:rsidRPr="00871525">
        <w:rPr>
          <w:rFonts w:ascii="Times New Roman" w:hAnsi="Times New Roman"/>
          <w:sz w:val="22"/>
        </w:rPr>
        <w:t xml:space="preserve"> &gt; meses a partir de esta fecha. Véanse </w:t>
      </w:r>
      <w:r w:rsidR="00C4620D">
        <w:rPr>
          <w:rFonts w:ascii="Times New Roman" w:hAnsi="Times New Roman"/>
          <w:sz w:val="22"/>
        </w:rPr>
        <w:t>las cláusulas</w:t>
      </w:r>
      <w:r w:rsidRPr="00871525">
        <w:rPr>
          <w:rFonts w:ascii="Times New Roman" w:hAnsi="Times New Roman"/>
          <w:sz w:val="22"/>
        </w:rPr>
        <w:t xml:space="preserve"> 19.1 y 19.2 de las Condiciones Particulares relativ</w:t>
      </w:r>
      <w:r w:rsidR="00C4620D">
        <w:rPr>
          <w:rFonts w:ascii="Times New Roman" w:hAnsi="Times New Roman"/>
          <w:sz w:val="22"/>
        </w:rPr>
        <w:t>a</w:t>
      </w:r>
      <w:r w:rsidRPr="00871525">
        <w:rPr>
          <w:rFonts w:ascii="Times New Roman" w:hAnsi="Times New Roman"/>
          <w:sz w:val="22"/>
        </w:rPr>
        <w:t xml:space="preserve">s a la fecha de inicio y el periodo de aplicación reales del </w:t>
      </w:r>
      <w:r w:rsidR="00A06E75">
        <w:rPr>
          <w:rFonts w:ascii="Times New Roman" w:hAnsi="Times New Roman"/>
          <w:sz w:val="22"/>
        </w:rPr>
        <w:t>contrato</w:t>
      </w:r>
      <w:r w:rsidRPr="00871525">
        <w:rPr>
          <w:rFonts w:ascii="Times New Roman" w:hAnsi="Times New Roman"/>
          <w:sz w:val="22"/>
        </w:rPr>
        <w:t>.</w:t>
      </w:r>
    </w:p>
    <w:p w:rsidR="005D5086" w:rsidRPr="00871525" w:rsidRDefault="00935F4D" w:rsidP="005D5086">
      <w:pPr>
        <w:rPr>
          <w:rFonts w:ascii="Times New Roman" w:hAnsi="Times New Roman"/>
          <w:sz w:val="22"/>
          <w:szCs w:val="22"/>
        </w:rPr>
      </w:pPr>
      <w:r w:rsidRPr="00871525">
        <w:rPr>
          <w:rFonts w:ascii="Times New Roman" w:hAnsi="Times New Roman"/>
          <w:sz w:val="22"/>
        </w:rPr>
        <w:t>&lt;</w:t>
      </w:r>
      <w:r w:rsidRPr="00871525">
        <w:rPr>
          <w:rFonts w:ascii="Times New Roman" w:hAnsi="Times New Roman"/>
          <w:sz w:val="22"/>
          <w:highlight w:val="yellow"/>
        </w:rPr>
        <w:t>Si se tiene la intención de adjudicar un contrato para servicios adicionales en función del resultado del contrato inicial, por ejemplo para la segunda fase de un estudio o un servicio, debe declararse aquí. Debe indicarse claramente la posibilidad de obtener servicios adicionales por el procedimiento negociado y su coste previsto</w:t>
      </w:r>
      <w:r w:rsidRPr="00871525">
        <w:rPr>
          <w:rFonts w:ascii="Times New Roman" w:hAnsi="Times New Roman"/>
          <w:sz w:val="22"/>
        </w:rPr>
        <w:t>. &gt;</w:t>
      </w:r>
    </w:p>
    <w:p w:rsidR="00D81857" w:rsidRPr="00871525" w:rsidRDefault="00D81857" w:rsidP="008D141B">
      <w:pPr>
        <w:pStyle w:val="Heading1"/>
        <w:keepNext w:val="0"/>
      </w:pPr>
      <w:bookmarkStart w:id="43" w:name="_Toc384293210"/>
      <w:bookmarkStart w:id="44" w:name="_Toc525051099"/>
      <w:r w:rsidRPr="00871525">
        <w:lastRenderedPageBreak/>
        <w:t>REQUISITOS</w:t>
      </w:r>
      <w:bookmarkEnd w:id="43"/>
      <w:bookmarkEnd w:id="44"/>
    </w:p>
    <w:p w:rsidR="00D81857" w:rsidRPr="00871525" w:rsidRDefault="00875B1B" w:rsidP="009D7C80">
      <w:pPr>
        <w:pStyle w:val="Heading2"/>
      </w:pPr>
      <w:bookmarkStart w:id="45" w:name="_Toc384293211"/>
      <w:bookmarkStart w:id="46" w:name="_Toc525051100"/>
      <w:r w:rsidRPr="00871525">
        <w:t>Personal</w:t>
      </w:r>
      <w:bookmarkEnd w:id="45"/>
      <w:bookmarkEnd w:id="46"/>
    </w:p>
    <w:p w:rsidR="00C7526D" w:rsidRPr="00871525" w:rsidRDefault="0006795C" w:rsidP="00C7526D">
      <w:pPr>
        <w:autoSpaceDE w:val="0"/>
        <w:autoSpaceDN w:val="0"/>
        <w:adjustRightInd w:val="0"/>
        <w:rPr>
          <w:rFonts w:ascii="Times New Roman" w:hAnsi="Times New Roman"/>
          <w:sz w:val="22"/>
          <w:szCs w:val="22"/>
        </w:rPr>
      </w:pPr>
      <w:r w:rsidRPr="00871525">
        <w:rPr>
          <w:rFonts w:ascii="Times New Roman" w:hAnsi="Times New Roman"/>
          <w:sz w:val="22"/>
        </w:rPr>
        <w:t xml:space="preserve">Obsérvese que solo se autorizará a trabajar como expertos a los funcionarios y al personal de la Administración Pública del país socio, o de las organizaciones internacionales o regionales con sede en el país, por razones muy justificadas. La justificación se debe presentar con la oferta y deberá incluir información sobre el valor añadido que va a aportar el experto, así como la prueba de que el experto está en comisión de servicio o en excedencia voluntaria. </w:t>
      </w:r>
    </w:p>
    <w:p w:rsidR="00D81857" w:rsidRPr="00871525" w:rsidRDefault="00D81857" w:rsidP="008D141B">
      <w:pPr>
        <w:pStyle w:val="Heading3"/>
        <w:keepNext w:val="0"/>
      </w:pPr>
      <w:r w:rsidRPr="00871525">
        <w:t>Expertos principales</w:t>
      </w:r>
    </w:p>
    <w:p w:rsidR="008679C7" w:rsidRPr="00871525" w:rsidRDefault="00CF56DC" w:rsidP="008679C7">
      <w:pPr>
        <w:spacing w:after="0"/>
        <w:rPr>
          <w:rFonts w:ascii="Times New Roman" w:hAnsi="Times New Roman"/>
          <w:sz w:val="22"/>
          <w:szCs w:val="22"/>
          <w:highlight w:val="yellow"/>
        </w:rPr>
      </w:pPr>
      <w:r w:rsidRPr="00871525">
        <w:rPr>
          <w:rFonts w:ascii="Times New Roman" w:hAnsi="Times New Roman"/>
          <w:sz w:val="22"/>
          <w:highlight w:val="yellow"/>
        </w:rPr>
        <w:t xml:space="preserve">La situación por defecto es que no haya expertos principales definidos en el Pliego de Condiciones. Sin embargo, dependiendo de las particularidades del proyecto, el </w:t>
      </w:r>
      <w:r w:rsidR="00A06E75">
        <w:rPr>
          <w:rFonts w:ascii="Times New Roman" w:hAnsi="Times New Roman"/>
          <w:sz w:val="22"/>
          <w:highlight w:val="yellow"/>
        </w:rPr>
        <w:t>contrato</w:t>
      </w:r>
      <w:r w:rsidRPr="00871525">
        <w:rPr>
          <w:rFonts w:ascii="Times New Roman" w:hAnsi="Times New Roman"/>
          <w:sz w:val="22"/>
          <w:highlight w:val="yellow"/>
        </w:rPr>
        <w:t xml:space="preserve"> puede requerir expertos principales. Si estos son necesarios, deberán firmar una declaración de exclusividad</w:t>
      </w:r>
      <w:r w:rsidR="00A529C0" w:rsidRPr="00871525">
        <w:rPr>
          <w:rFonts w:ascii="Times New Roman" w:hAnsi="Times New Roman"/>
          <w:sz w:val="22"/>
          <w:highlight w:val="yellow"/>
        </w:rPr>
        <w:t xml:space="preserve"> y disponibilidad. </w:t>
      </w:r>
      <w:r w:rsidRPr="00871525">
        <w:rPr>
          <w:rFonts w:ascii="Times New Roman" w:hAnsi="Times New Roman"/>
          <w:sz w:val="22"/>
          <w:highlight w:val="yellow"/>
        </w:rPr>
        <w:t xml:space="preserve">Si el </w:t>
      </w:r>
      <w:r w:rsidR="00A06E75">
        <w:rPr>
          <w:rFonts w:ascii="Times New Roman" w:hAnsi="Times New Roman"/>
          <w:sz w:val="22"/>
          <w:highlight w:val="yellow"/>
        </w:rPr>
        <w:t>contrato</w:t>
      </w:r>
      <w:r w:rsidRPr="00871525">
        <w:rPr>
          <w:rFonts w:ascii="Times New Roman" w:hAnsi="Times New Roman"/>
          <w:sz w:val="22"/>
          <w:highlight w:val="yellow"/>
        </w:rPr>
        <w:t xml:space="preserve"> no requiere expertos principales, los perfiles de los expertos no principales pueden ser más elaborados. Hay que tener en cuenta que antes de la firma del </w:t>
      </w:r>
      <w:r w:rsidR="00A06E75">
        <w:rPr>
          <w:rFonts w:ascii="Times New Roman" w:hAnsi="Times New Roman"/>
          <w:sz w:val="22"/>
          <w:highlight w:val="yellow"/>
        </w:rPr>
        <w:t>contrato</w:t>
      </w:r>
      <w:r w:rsidRPr="00871525">
        <w:rPr>
          <w:rFonts w:ascii="Times New Roman" w:hAnsi="Times New Roman"/>
          <w:sz w:val="22"/>
          <w:highlight w:val="yellow"/>
        </w:rPr>
        <w:t xml:space="preserve"> solo se aprueban los expertos principales. Por favor, elija </w:t>
      </w:r>
      <w:r w:rsidR="00A529C0" w:rsidRPr="00871525">
        <w:rPr>
          <w:rFonts w:ascii="Times New Roman" w:hAnsi="Times New Roman"/>
          <w:sz w:val="22"/>
          <w:highlight w:val="yellow"/>
        </w:rPr>
        <w:t>entre las opciones siguientes:</w:t>
      </w:r>
    </w:p>
    <w:p w:rsidR="008679C7" w:rsidRPr="00871525" w:rsidRDefault="008679C7" w:rsidP="008679C7">
      <w:pPr>
        <w:spacing w:after="0"/>
        <w:rPr>
          <w:rFonts w:ascii="Times New Roman" w:hAnsi="Times New Roman"/>
          <w:sz w:val="22"/>
          <w:szCs w:val="22"/>
        </w:rPr>
      </w:pPr>
    </w:p>
    <w:p w:rsidR="001C4DD2" w:rsidRPr="00871525" w:rsidRDefault="008679C7" w:rsidP="00727260">
      <w:pPr>
        <w:keepNext/>
        <w:keepLines/>
        <w:rPr>
          <w:rFonts w:ascii="Times New Roman" w:hAnsi="Times New Roman"/>
          <w:sz w:val="22"/>
          <w:szCs w:val="22"/>
          <w:highlight w:val="yellow"/>
        </w:rPr>
      </w:pPr>
      <w:r w:rsidRPr="00871525">
        <w:rPr>
          <w:rFonts w:ascii="Times New Roman" w:hAnsi="Times New Roman"/>
          <w:sz w:val="22"/>
          <w:highlight w:val="yellow"/>
        </w:rPr>
        <w:t xml:space="preserve">[Opción 1 - </w:t>
      </w:r>
      <w:r w:rsidR="00C4620D">
        <w:rPr>
          <w:rFonts w:ascii="Times New Roman" w:hAnsi="Times New Roman"/>
          <w:sz w:val="22"/>
          <w:highlight w:val="yellow"/>
        </w:rPr>
        <w:t>C</w:t>
      </w:r>
      <w:r w:rsidRPr="00871525">
        <w:rPr>
          <w:rFonts w:ascii="Times New Roman" w:hAnsi="Times New Roman"/>
          <w:sz w:val="22"/>
          <w:highlight w:val="yellow"/>
        </w:rPr>
        <w:t xml:space="preserve">uando la misión consiste en una prestación técnica muy definida, por ejemplo elaborar documentos para un proyecto de inversión. En ese caso, siempre que el </w:t>
      </w:r>
      <w:r w:rsidR="00A06E75">
        <w:rPr>
          <w:rFonts w:ascii="Times New Roman" w:hAnsi="Times New Roman"/>
          <w:sz w:val="22"/>
          <w:highlight w:val="yellow"/>
        </w:rPr>
        <w:t>contratista</w:t>
      </w:r>
      <w:r w:rsidRPr="00871525">
        <w:rPr>
          <w:rFonts w:ascii="Times New Roman" w:hAnsi="Times New Roman"/>
          <w:sz w:val="22"/>
          <w:highlight w:val="yellow"/>
        </w:rPr>
        <w:t xml:space="preserve"> tenga capacidad interna, la responsabilidad profesional llevaría al </w:t>
      </w:r>
      <w:r w:rsidR="00A06E75">
        <w:rPr>
          <w:rFonts w:ascii="Times New Roman" w:hAnsi="Times New Roman"/>
          <w:sz w:val="22"/>
          <w:highlight w:val="yellow"/>
        </w:rPr>
        <w:t>contratista</w:t>
      </w:r>
      <w:r w:rsidRPr="00871525">
        <w:rPr>
          <w:rFonts w:ascii="Times New Roman" w:hAnsi="Times New Roman"/>
          <w:sz w:val="22"/>
          <w:highlight w:val="yellow"/>
        </w:rPr>
        <w:t xml:space="preserve"> a seleccionar el mejor personal posible con el fin de ofrecer los resultados esperados: </w:t>
      </w:r>
      <w:r w:rsidRPr="00871525">
        <w:rPr>
          <w:rFonts w:ascii="Times New Roman" w:hAnsi="Times New Roman"/>
          <w:sz w:val="22"/>
          <w:highlight w:val="lightGray"/>
        </w:rPr>
        <w:t>No se requieren expertos principales.</w:t>
      </w:r>
      <w:r w:rsidRPr="00871525">
        <w:rPr>
          <w:rFonts w:ascii="Times New Roman" w:hAnsi="Times New Roman"/>
          <w:sz w:val="22"/>
        </w:rPr>
        <w:t xml:space="preserve"> ]</w:t>
      </w:r>
    </w:p>
    <w:p w:rsidR="001C4DD2" w:rsidRPr="00871525" w:rsidRDefault="00CF56DC" w:rsidP="00CF56DC">
      <w:pPr>
        <w:keepNext/>
        <w:rPr>
          <w:rFonts w:ascii="Times New Roman" w:hAnsi="Times New Roman"/>
          <w:sz w:val="22"/>
          <w:szCs w:val="22"/>
        </w:rPr>
      </w:pPr>
      <w:r w:rsidRPr="00871525">
        <w:rPr>
          <w:rFonts w:ascii="Times New Roman" w:hAnsi="Times New Roman"/>
          <w:sz w:val="22"/>
          <w:highlight w:val="yellow"/>
        </w:rPr>
        <w:t>[Opción 2 – Es útil cuando la misión requiere aptitudes básicas y un buen conocimiento del contexto local, por ejemplo la redacción de una disposición legislativa o una propuesta de reforma, lo cual exige hablar con diversas partes interesadas, generar confianza y</w:t>
      </w:r>
      <w:r w:rsidR="00B418BE" w:rsidRPr="00871525">
        <w:rPr>
          <w:rFonts w:ascii="Times New Roman" w:hAnsi="Times New Roman"/>
          <w:sz w:val="22"/>
          <w:highlight w:val="yellow"/>
        </w:rPr>
        <w:t xml:space="preserve"> escucharlas</w:t>
      </w:r>
      <w:r w:rsidRPr="00871525">
        <w:rPr>
          <w:rFonts w:ascii="Times New Roman" w:hAnsi="Times New Roman"/>
          <w:sz w:val="22"/>
          <w:highlight w:val="yellow"/>
        </w:rPr>
        <w:t>. En tal caso, las capacidades de facilitación y comunicación constituirían un activo:</w:t>
      </w:r>
      <w:r w:rsidRPr="00871525">
        <w:rPr>
          <w:rFonts w:ascii="Times New Roman" w:hAnsi="Times New Roman"/>
          <w:sz w:val="22"/>
        </w:rPr>
        <w:t xml:space="preserve"> </w:t>
      </w:r>
      <w:r w:rsidRPr="00871525">
        <w:rPr>
          <w:rFonts w:ascii="Times New Roman" w:hAnsi="Times New Roman"/>
          <w:sz w:val="22"/>
          <w:highlight w:val="lightGray"/>
        </w:rPr>
        <w:t>Se definen los expertos principales, que deberán presentar sus CV, y se firman las declaraciones de exclusividad y disponibilidad.</w:t>
      </w:r>
      <w:r w:rsidRPr="00871525">
        <w:rPr>
          <w:rFonts w:ascii="Times New Roman" w:hAnsi="Times New Roman"/>
          <w:sz w:val="22"/>
        </w:rPr>
        <w:t xml:space="preserve"> ]</w:t>
      </w:r>
    </w:p>
    <w:p w:rsidR="00D81857" w:rsidRPr="00871525" w:rsidRDefault="003773F8" w:rsidP="00727260">
      <w:pPr>
        <w:keepNext/>
        <w:rPr>
          <w:rFonts w:ascii="Times New Roman" w:hAnsi="Times New Roman"/>
          <w:sz w:val="22"/>
          <w:szCs w:val="22"/>
        </w:rPr>
      </w:pPr>
      <w:r>
        <w:rPr>
          <w:rFonts w:ascii="Times New Roman" w:hAnsi="Times New Roman"/>
          <w:sz w:val="22"/>
          <w:highlight w:val="lightGray"/>
        </w:rPr>
        <w:t>[</w:t>
      </w:r>
      <w:r w:rsidR="00D81857" w:rsidRPr="00871525">
        <w:rPr>
          <w:rFonts w:ascii="Times New Roman" w:hAnsi="Times New Roman"/>
          <w:sz w:val="22"/>
          <w:highlight w:val="lightGray"/>
        </w:rPr>
        <w:t xml:space="preserve">Todos los expertos que tengan un papel crucial en la ejecución del </w:t>
      </w:r>
      <w:r w:rsidR="00A06E75">
        <w:rPr>
          <w:rFonts w:ascii="Times New Roman" w:hAnsi="Times New Roman"/>
          <w:sz w:val="22"/>
          <w:highlight w:val="lightGray"/>
        </w:rPr>
        <w:t>contrato</w:t>
      </w:r>
      <w:r w:rsidR="00D81857" w:rsidRPr="00871525">
        <w:rPr>
          <w:rFonts w:ascii="Times New Roman" w:hAnsi="Times New Roman"/>
          <w:sz w:val="22"/>
          <w:highlight w:val="lightGray"/>
        </w:rPr>
        <w:t xml:space="preserve"> se considerarán expertos principales. Sus perfiles para el presente </w:t>
      </w:r>
      <w:r w:rsidR="00A06E75">
        <w:rPr>
          <w:rFonts w:ascii="Times New Roman" w:hAnsi="Times New Roman"/>
          <w:sz w:val="22"/>
          <w:highlight w:val="lightGray"/>
        </w:rPr>
        <w:t>contrato</w:t>
      </w:r>
      <w:r w:rsidR="00D81857" w:rsidRPr="00871525">
        <w:rPr>
          <w:rFonts w:ascii="Times New Roman" w:hAnsi="Times New Roman"/>
          <w:sz w:val="22"/>
          <w:highlight w:val="lightGray"/>
        </w:rPr>
        <w:t xml:space="preserve"> son los siguientes:</w:t>
      </w:r>
    </w:p>
    <w:p w:rsidR="00D81857" w:rsidRPr="00871525" w:rsidRDefault="00D81857" w:rsidP="008D141B">
      <w:pPr>
        <w:shd w:val="clear" w:color="auto" w:fill="FFFF00"/>
        <w:tabs>
          <w:tab w:val="left" w:pos="1134"/>
        </w:tabs>
        <w:rPr>
          <w:rFonts w:ascii="Times New Roman" w:hAnsi="Times New Roman"/>
          <w:sz w:val="22"/>
          <w:szCs w:val="22"/>
        </w:rPr>
      </w:pPr>
      <w:r w:rsidRPr="00871525">
        <w:rPr>
          <w:rFonts w:ascii="Times New Roman" w:hAnsi="Times New Roman"/>
          <w:sz w:val="22"/>
        </w:rPr>
        <w:t>Identif</w:t>
      </w:r>
      <w:r w:rsidR="009D7C80" w:rsidRPr="00871525">
        <w:rPr>
          <w:rFonts w:ascii="Times New Roman" w:hAnsi="Times New Roman"/>
          <w:sz w:val="22"/>
        </w:rPr>
        <w:t>ique</w:t>
      </w:r>
      <w:r w:rsidRPr="00871525">
        <w:rPr>
          <w:rFonts w:ascii="Times New Roman" w:hAnsi="Times New Roman"/>
          <w:sz w:val="22"/>
        </w:rPr>
        <w:t xml:space="preserve"> los perfiles que se buscan para un mínimo de 1 experto principal que normalmente será el jefe del equipo. El número de expertos principales se ampliará a un máximo de 4 expertos principales. Las cualificaciones requeridas pueden incluir habilidades técnico-profesionales, habilidades de gestión de equipos, habilidades de comunicación y facilitación, o conocimientos de idiomas. A pesar de que no es necesario identificar todos los puestos principales de forma detallada, se recomienda la mayor claridad posible para garantizar una evaluación técnica justa. </w:t>
      </w:r>
    </w:p>
    <w:p w:rsidR="0006795C" w:rsidRPr="00871525" w:rsidRDefault="00D81857" w:rsidP="008D141B">
      <w:pPr>
        <w:shd w:val="clear" w:color="auto" w:fill="FFFF00"/>
        <w:tabs>
          <w:tab w:val="left" w:pos="1134"/>
        </w:tabs>
        <w:rPr>
          <w:rFonts w:ascii="Times New Roman" w:hAnsi="Times New Roman"/>
          <w:sz w:val="22"/>
          <w:szCs w:val="22"/>
        </w:rPr>
      </w:pPr>
      <w:r w:rsidRPr="00871525">
        <w:rPr>
          <w:rFonts w:ascii="Times New Roman" w:hAnsi="Times New Roman"/>
          <w:sz w:val="22"/>
        </w:rPr>
        <w:t xml:space="preserve">Al adoptar decisiones sobre los perfiles, deberá garantizarse la igualdad de acceso y no crearse </w:t>
      </w:r>
      <w:r w:rsidRPr="00871525">
        <w:rPr>
          <w:rFonts w:ascii="Times New Roman" w:hAnsi="Times New Roman"/>
          <w:sz w:val="22"/>
          <w:highlight w:val="yellow"/>
        </w:rPr>
        <w:t xml:space="preserve">obstáculos injustificados a la competencia en la licitación. Los perfiles deberán ser claros y no discriminatorios. Por ejemplo, podrá solicitarse </w:t>
      </w:r>
      <w:r w:rsidR="00871525" w:rsidRPr="00871525">
        <w:rPr>
          <w:rFonts w:ascii="Times New Roman" w:hAnsi="Times New Roman"/>
          <w:sz w:val="22"/>
          <w:highlight w:val="yellow"/>
        </w:rPr>
        <w:t>«c</w:t>
      </w:r>
      <w:r w:rsidRPr="00871525">
        <w:rPr>
          <w:rFonts w:ascii="Times New Roman" w:hAnsi="Times New Roman"/>
          <w:sz w:val="22"/>
          <w:highlight w:val="yellow"/>
        </w:rPr>
        <w:t xml:space="preserve">onocimientos especializados en el ámbito local» pero no un </w:t>
      </w:r>
      <w:r w:rsidR="00871525" w:rsidRPr="00871525">
        <w:rPr>
          <w:rFonts w:ascii="Times New Roman" w:hAnsi="Times New Roman"/>
          <w:sz w:val="22"/>
          <w:highlight w:val="yellow"/>
        </w:rPr>
        <w:t>«e</w:t>
      </w:r>
      <w:r w:rsidRPr="00871525">
        <w:rPr>
          <w:rFonts w:ascii="Times New Roman" w:hAnsi="Times New Roman"/>
          <w:sz w:val="22"/>
          <w:highlight w:val="yellow"/>
        </w:rPr>
        <w:t xml:space="preserve">xperto local» (es decir, un nacional o residente de un determinado país). Recuérdese </w:t>
      </w:r>
      <w:r w:rsidRPr="00871525">
        <w:rPr>
          <w:rFonts w:ascii="Times New Roman" w:hAnsi="Times New Roman"/>
          <w:sz w:val="22"/>
        </w:rPr>
        <w:t xml:space="preserve">que la participación en los procedimientos de licitación deberá estar abierta en igualdad de condiciones a todas las personas elegibles (véase el punto 11 del </w:t>
      </w:r>
      <w:r w:rsidR="00C4620D">
        <w:rPr>
          <w:rFonts w:ascii="Times New Roman" w:hAnsi="Times New Roman"/>
          <w:sz w:val="22"/>
        </w:rPr>
        <w:t>a</w:t>
      </w:r>
      <w:r w:rsidRPr="00871525">
        <w:rPr>
          <w:rFonts w:ascii="Times New Roman" w:hAnsi="Times New Roman"/>
          <w:sz w:val="22"/>
        </w:rPr>
        <w:t xml:space="preserve">nuncio de </w:t>
      </w:r>
      <w:r w:rsidR="00A06E75">
        <w:rPr>
          <w:rFonts w:ascii="Times New Roman" w:hAnsi="Times New Roman"/>
          <w:sz w:val="22"/>
        </w:rPr>
        <w:t>contrato</w:t>
      </w:r>
      <w:r w:rsidRPr="00871525">
        <w:rPr>
          <w:rFonts w:ascii="Times New Roman" w:hAnsi="Times New Roman"/>
          <w:sz w:val="22"/>
        </w:rPr>
        <w:t xml:space="preserve">). </w:t>
      </w:r>
    </w:p>
    <w:p w:rsidR="004E5639" w:rsidRPr="00871525" w:rsidRDefault="00D81857" w:rsidP="008D141B">
      <w:pPr>
        <w:shd w:val="clear" w:color="auto" w:fill="FFFF00"/>
        <w:tabs>
          <w:tab w:val="left" w:pos="1134"/>
        </w:tabs>
        <w:rPr>
          <w:rFonts w:ascii="Times New Roman" w:hAnsi="Times New Roman"/>
          <w:sz w:val="22"/>
          <w:szCs w:val="22"/>
        </w:rPr>
      </w:pPr>
      <w:r w:rsidRPr="00871525">
        <w:rPr>
          <w:rFonts w:ascii="Times New Roman" w:hAnsi="Times New Roman"/>
          <w:sz w:val="22"/>
        </w:rPr>
        <w:t xml:space="preserve">El perfil del «experto ideal» no deberá describirse, ya que fija un umbral de aceptación de la oferta. Al seleccionar los criterios deberá considerarse un mínimo real de requisitos, así como la disponibilidad de estos expertos en el mercado. Los criterios deberán redactarse de la forma más amplia posible. Los criterios cuantitativos deberán redactarse con cautela. Si procede, constituye un ejemplo de buena práctica añadir expresiones como </w:t>
      </w:r>
      <w:r w:rsidR="00871525" w:rsidRPr="00871525">
        <w:rPr>
          <w:rFonts w:ascii="Times New Roman" w:hAnsi="Times New Roman"/>
          <w:sz w:val="22"/>
        </w:rPr>
        <w:t>«u</w:t>
      </w:r>
      <w:r w:rsidRPr="00871525">
        <w:rPr>
          <w:rFonts w:ascii="Times New Roman" w:hAnsi="Times New Roman"/>
          <w:sz w:val="22"/>
        </w:rPr>
        <w:t xml:space="preserve">n título universitario en Económicas o una disciplina relevante, directamente relacionada </w:t>
      </w:r>
      <w:r w:rsidRPr="00871525">
        <w:rPr>
          <w:rFonts w:ascii="Times New Roman" w:hAnsi="Times New Roman"/>
          <w:sz w:val="22"/>
          <w:u w:val="single"/>
        </w:rPr>
        <w:t xml:space="preserve">o </w:t>
      </w:r>
      <w:r w:rsidR="006B571C">
        <w:rPr>
          <w:rFonts w:ascii="Times New Roman" w:hAnsi="Times New Roman"/>
          <w:sz w:val="22"/>
          <w:u w:val="single"/>
        </w:rPr>
        <w:t xml:space="preserve">una experiencia profesional </w:t>
      </w:r>
      <w:r w:rsidRPr="00871525">
        <w:rPr>
          <w:rFonts w:ascii="Times New Roman" w:hAnsi="Times New Roman"/>
          <w:sz w:val="22"/>
          <w:u w:val="single"/>
        </w:rPr>
        <w:t>equivalente»</w:t>
      </w:r>
      <w:r w:rsidRPr="00871525">
        <w:rPr>
          <w:rFonts w:ascii="Times New Roman" w:hAnsi="Times New Roman"/>
          <w:sz w:val="22"/>
        </w:rPr>
        <w:t xml:space="preserve"> para no descalificar automáticamente ofertas que incluyan expertos con </w:t>
      </w:r>
      <w:r w:rsidR="006B571C">
        <w:rPr>
          <w:rFonts w:ascii="Times New Roman" w:hAnsi="Times New Roman"/>
          <w:sz w:val="22"/>
        </w:rPr>
        <w:t>2</w:t>
      </w:r>
      <w:r w:rsidRPr="00871525">
        <w:rPr>
          <w:rFonts w:ascii="Times New Roman" w:hAnsi="Times New Roman"/>
          <w:sz w:val="22"/>
        </w:rPr>
        <w:t>0 años de experiencia</w:t>
      </w:r>
      <w:r w:rsidR="006B571C">
        <w:rPr>
          <w:rFonts w:ascii="Times New Roman" w:hAnsi="Times New Roman"/>
          <w:sz w:val="22"/>
        </w:rPr>
        <w:t>,</w:t>
      </w:r>
      <w:r w:rsidRPr="00871525">
        <w:rPr>
          <w:rFonts w:ascii="Times New Roman" w:hAnsi="Times New Roman"/>
          <w:sz w:val="22"/>
        </w:rPr>
        <w:t xml:space="preserve"> </w:t>
      </w:r>
      <w:r w:rsidR="00A529C0" w:rsidRPr="00871525">
        <w:rPr>
          <w:rFonts w:ascii="Times New Roman" w:hAnsi="Times New Roman"/>
          <w:sz w:val="22"/>
        </w:rPr>
        <w:t xml:space="preserve">pero sin título universitario, </w:t>
      </w:r>
      <w:r w:rsidRPr="00871525">
        <w:rPr>
          <w:rFonts w:ascii="Times New Roman" w:hAnsi="Times New Roman"/>
          <w:sz w:val="22"/>
        </w:rPr>
        <w:t>o «</w:t>
      </w:r>
      <w:r w:rsidRPr="00C4620D">
        <w:rPr>
          <w:rFonts w:ascii="Times New Roman" w:hAnsi="Times New Roman"/>
          <w:sz w:val="22"/>
          <w:u w:val="single"/>
        </w:rPr>
        <w:t>preferiblemente</w:t>
      </w:r>
      <w:r w:rsidRPr="00871525">
        <w:rPr>
          <w:rFonts w:ascii="Times New Roman" w:hAnsi="Times New Roman"/>
          <w:sz w:val="22"/>
        </w:rPr>
        <w:t xml:space="preserve"> 10 años de experiencia… pero se exige un mínimo de 5 años». Los </w:t>
      </w:r>
      <w:r w:rsidRPr="00871525">
        <w:rPr>
          <w:rFonts w:ascii="Times New Roman" w:hAnsi="Times New Roman"/>
          <w:sz w:val="22"/>
        </w:rPr>
        <w:lastRenderedPageBreak/>
        <w:t xml:space="preserve">años de experiencia requeridos deberían decidirse con </w:t>
      </w:r>
      <w:r w:rsidRPr="00871525">
        <w:rPr>
          <w:rFonts w:ascii="Times New Roman" w:hAnsi="Times New Roman"/>
          <w:sz w:val="22"/>
          <w:highlight w:val="yellow"/>
        </w:rPr>
        <w:t xml:space="preserve">cuidado y no inflarse. Deberá ponerse el énfasis más en los aspectos cualitativos que en los cuantitativos. Especifíquese cuidadosamente cuál es el requisito mínimo y el requisito preferido. </w:t>
      </w:r>
      <w:r w:rsidRPr="00871525">
        <w:rPr>
          <w:rFonts w:ascii="Times New Roman" w:hAnsi="Times New Roman"/>
          <w:sz w:val="22"/>
        </w:rPr>
        <w:t xml:space="preserve">La composición del equipo de expertos deberá ser equilibrada para garantizar que se cubre la totalidad de los aspectos del </w:t>
      </w:r>
      <w:r w:rsidR="00A06E75">
        <w:rPr>
          <w:rFonts w:ascii="Times New Roman" w:hAnsi="Times New Roman"/>
          <w:sz w:val="22"/>
        </w:rPr>
        <w:t>contrato</w:t>
      </w:r>
      <w:r w:rsidRPr="00871525">
        <w:rPr>
          <w:rFonts w:ascii="Times New Roman" w:hAnsi="Times New Roman"/>
          <w:sz w:val="22"/>
        </w:rPr>
        <w:t xml:space="preserve"> expuestos en el presente Pliego de Condiciones, incluidos los aspectos transversales.</w:t>
      </w:r>
    </w:p>
    <w:p w:rsidR="009D26A4" w:rsidRPr="00871525" w:rsidRDefault="009D26A4" w:rsidP="00034E3E">
      <w:pPr>
        <w:shd w:val="clear" w:color="auto" w:fill="FFFF00"/>
        <w:tabs>
          <w:tab w:val="left" w:pos="1134"/>
        </w:tabs>
        <w:rPr>
          <w:rFonts w:ascii="Times New Roman" w:hAnsi="Times New Roman"/>
          <w:b/>
          <w:iCs/>
          <w:sz w:val="22"/>
          <w:szCs w:val="22"/>
        </w:rPr>
      </w:pPr>
      <w:r w:rsidRPr="00871525">
        <w:rPr>
          <w:rFonts w:ascii="Times New Roman" w:hAnsi="Times New Roman"/>
          <w:b/>
          <w:sz w:val="22"/>
        </w:rPr>
        <w:t>Val</w:t>
      </w:r>
      <w:r w:rsidR="009D7C80" w:rsidRPr="00871525">
        <w:rPr>
          <w:rFonts w:ascii="Times New Roman" w:hAnsi="Times New Roman"/>
          <w:b/>
          <w:sz w:val="22"/>
        </w:rPr>
        <w:t>ore</w:t>
      </w:r>
      <w:r w:rsidRPr="00871525">
        <w:rPr>
          <w:rFonts w:ascii="Times New Roman" w:hAnsi="Times New Roman"/>
          <w:b/>
          <w:sz w:val="22"/>
        </w:rPr>
        <w:t xml:space="preserve"> cuidadosamente las posibles consecuencias al redactar los perfiles, ya que cuanto más precisos y completos sean los perfiles, menos expertos reunirán los requisitos mínimos y en consecuencia la competencia será más restringida. No deben incluirse requisitos que no estén justificados por la naturale</w:t>
      </w:r>
      <w:r w:rsidR="00A529C0" w:rsidRPr="00871525">
        <w:rPr>
          <w:rFonts w:ascii="Times New Roman" w:hAnsi="Times New Roman"/>
          <w:b/>
          <w:sz w:val="22"/>
        </w:rPr>
        <w:t>za de la actividad a realizar.</w:t>
      </w:r>
    </w:p>
    <w:p w:rsidR="000F10BF" w:rsidRPr="00C8549D" w:rsidRDefault="000F10BF" w:rsidP="009D26A4">
      <w:pPr>
        <w:shd w:val="clear" w:color="auto" w:fill="FFFF00"/>
        <w:tabs>
          <w:tab w:val="left" w:pos="1134"/>
        </w:tabs>
        <w:rPr>
          <w:rFonts w:ascii="Times New Roman" w:hAnsi="Times New Roman"/>
          <w:b/>
          <w:sz w:val="22"/>
        </w:rPr>
      </w:pPr>
      <w:r w:rsidRPr="00871525">
        <w:rPr>
          <w:rFonts w:ascii="Times New Roman" w:hAnsi="Times New Roman"/>
          <w:b/>
          <w:sz w:val="22"/>
        </w:rPr>
        <w:t>Las definiciones utilizadas deberán ser suficientemente claras y explícitas para evitar ambigüedades.</w:t>
      </w:r>
    </w:p>
    <w:p w:rsidR="00C8549D" w:rsidRPr="00B425C9" w:rsidRDefault="00C8549D" w:rsidP="00C8549D">
      <w:pPr>
        <w:shd w:val="clear" w:color="auto" w:fill="FFFF00"/>
        <w:tabs>
          <w:tab w:val="left" w:pos="1134"/>
        </w:tabs>
        <w:rPr>
          <w:rFonts w:ascii="Times New Roman" w:hAnsi="Times New Roman"/>
          <w:b/>
          <w:sz w:val="22"/>
        </w:rPr>
      </w:pPr>
      <w:r w:rsidRPr="00B425C9">
        <w:rPr>
          <w:rFonts w:ascii="Times New Roman" w:hAnsi="Times New Roman"/>
          <w:b/>
          <w:sz w:val="22"/>
        </w:rPr>
        <w:t>Los criterios de selección no pueden reutilizarse para definir el perfil de los expertos principales.</w:t>
      </w:r>
    </w:p>
    <w:p w:rsidR="00D81857" w:rsidRPr="00871525" w:rsidRDefault="00D81857" w:rsidP="008D141B">
      <w:pPr>
        <w:tabs>
          <w:tab w:val="left" w:pos="1134"/>
        </w:tabs>
        <w:rPr>
          <w:rFonts w:ascii="Times New Roman" w:hAnsi="Times New Roman"/>
          <w:b/>
          <w:sz w:val="22"/>
          <w:szCs w:val="22"/>
        </w:rPr>
      </w:pPr>
      <w:r w:rsidRPr="00871525">
        <w:rPr>
          <w:rFonts w:ascii="Times New Roman" w:hAnsi="Times New Roman"/>
          <w:b/>
          <w:sz w:val="22"/>
          <w:highlight w:val="lightGray"/>
        </w:rPr>
        <w:t>Experto principal 1: Jefe de equipo</w:t>
      </w:r>
    </w:p>
    <w:p w:rsidR="00D81857" w:rsidRPr="00871525" w:rsidRDefault="00D57675" w:rsidP="008D141B">
      <w:pPr>
        <w:tabs>
          <w:tab w:val="left" w:pos="1134"/>
        </w:tabs>
        <w:rPr>
          <w:rFonts w:ascii="Times New Roman" w:hAnsi="Times New Roman"/>
          <w:sz w:val="22"/>
          <w:szCs w:val="22"/>
        </w:rPr>
      </w:pPr>
      <w:r>
        <w:rPr>
          <w:rFonts w:ascii="Times New Roman" w:hAnsi="Times New Roman"/>
          <w:sz w:val="22"/>
          <w:highlight w:val="lightGray"/>
        </w:rPr>
        <w:t>C</w:t>
      </w:r>
      <w:r w:rsidR="00D81857" w:rsidRPr="00871525">
        <w:rPr>
          <w:rFonts w:ascii="Times New Roman" w:hAnsi="Times New Roman"/>
          <w:sz w:val="22"/>
          <w:highlight w:val="lightGray"/>
        </w:rPr>
        <w:t>ualificacione</w:t>
      </w:r>
      <w:r>
        <w:rPr>
          <w:rFonts w:ascii="Times New Roman" w:hAnsi="Times New Roman"/>
          <w:sz w:val="22"/>
          <w:highlight w:val="lightGray"/>
        </w:rPr>
        <w:t>s y competencia</w:t>
      </w:r>
      <w:r w:rsidR="00D81857" w:rsidRPr="00871525">
        <w:rPr>
          <w:rFonts w:ascii="Times New Roman" w:hAnsi="Times New Roman"/>
          <w:sz w:val="22"/>
          <w:highlight w:val="lightGray"/>
        </w:rPr>
        <w:t>s</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 </w:t>
      </w:r>
      <w:r w:rsidRPr="00871525">
        <w:rPr>
          <w:rFonts w:ascii="Times New Roman" w:hAnsi="Times New Roman"/>
          <w:sz w:val="22"/>
          <w:highlight w:val="yellow"/>
        </w:rPr>
        <w:t>Dist</w:t>
      </w:r>
      <w:r w:rsidR="009D7C80" w:rsidRPr="00871525">
        <w:rPr>
          <w:rFonts w:ascii="Times New Roman" w:hAnsi="Times New Roman"/>
          <w:sz w:val="22"/>
          <w:highlight w:val="yellow"/>
        </w:rPr>
        <w: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lightGray"/>
        </w:rPr>
        <w:t>Experiencia profesional general</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 Dist</w:t>
      </w:r>
      <w:r w:rsidR="009D7C80" w:rsidRPr="00871525">
        <w:rPr>
          <w:rFonts w:ascii="Times New Roman" w:hAnsi="Times New Roman"/>
          <w:sz w:val="22"/>
          <w:highlight w:val="yellow"/>
        </w:rPr>
        <w: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lightGray"/>
        </w:rPr>
        <w:t>Experiencia profesional específica</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 xml:space="preserve">Según convenga. </w:t>
      </w:r>
      <w:r w:rsidR="009D7C80" w:rsidRPr="00871525">
        <w:rPr>
          <w:rFonts w:ascii="Times New Roman" w:hAnsi="Times New Roman"/>
          <w:sz w:val="22"/>
          <w:highlight w:val="yellow"/>
        </w:rPr>
        <w:t>Distinga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tabs>
          <w:tab w:val="left" w:pos="1134"/>
        </w:tabs>
        <w:rPr>
          <w:rFonts w:ascii="Times New Roman" w:hAnsi="Times New Roman"/>
          <w:b/>
          <w:sz w:val="22"/>
          <w:szCs w:val="22"/>
        </w:rPr>
      </w:pPr>
      <w:r w:rsidRPr="00871525">
        <w:rPr>
          <w:rFonts w:ascii="Times New Roman" w:hAnsi="Times New Roman"/>
          <w:b/>
          <w:sz w:val="22"/>
          <w:highlight w:val="lightGray"/>
        </w:rPr>
        <w:t>Experto principal 2:</w:t>
      </w:r>
      <w:r w:rsidRPr="00871525">
        <w:rPr>
          <w:rFonts w:ascii="Times New Roman" w:hAnsi="Times New Roman"/>
          <w:b/>
          <w:sz w:val="22"/>
        </w:rPr>
        <w:t xml:space="preserve"> </w:t>
      </w:r>
      <w:r w:rsidRPr="00871525">
        <w:rPr>
          <w:rFonts w:ascii="Times New Roman" w:hAnsi="Times New Roman"/>
          <w:b/>
          <w:sz w:val="22"/>
          <w:highlight w:val="yellow"/>
        </w:rPr>
        <w:t>&lt; &gt;</w:t>
      </w:r>
    </w:p>
    <w:p w:rsidR="00D81857" w:rsidRPr="00871525" w:rsidRDefault="00D57675" w:rsidP="008D141B">
      <w:pPr>
        <w:tabs>
          <w:tab w:val="left" w:pos="1134"/>
        </w:tabs>
        <w:rPr>
          <w:rFonts w:ascii="Times New Roman" w:hAnsi="Times New Roman"/>
          <w:sz w:val="22"/>
          <w:szCs w:val="22"/>
        </w:rPr>
      </w:pPr>
      <w:r>
        <w:rPr>
          <w:rFonts w:ascii="Times New Roman" w:hAnsi="Times New Roman"/>
          <w:sz w:val="22"/>
          <w:highlight w:val="lightGray"/>
        </w:rPr>
        <w:t>C</w:t>
      </w:r>
      <w:r w:rsidR="00D81857" w:rsidRPr="00871525">
        <w:rPr>
          <w:rFonts w:ascii="Times New Roman" w:hAnsi="Times New Roman"/>
          <w:sz w:val="22"/>
          <w:highlight w:val="lightGray"/>
        </w:rPr>
        <w:t>ualificacione</w:t>
      </w:r>
      <w:r>
        <w:rPr>
          <w:rFonts w:ascii="Times New Roman" w:hAnsi="Times New Roman"/>
          <w:sz w:val="22"/>
          <w:highlight w:val="lightGray"/>
        </w:rPr>
        <w:t>s y competencia</w:t>
      </w:r>
      <w:r w:rsidR="00D81857" w:rsidRPr="00871525">
        <w:rPr>
          <w:rFonts w:ascii="Times New Roman" w:hAnsi="Times New Roman"/>
          <w:sz w:val="22"/>
          <w:highlight w:val="lightGray"/>
        </w:rPr>
        <w:t>s</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 xml:space="preserve">Según convenga. </w:t>
      </w:r>
      <w:r w:rsidR="009D7C80" w:rsidRPr="00871525">
        <w:rPr>
          <w:rFonts w:ascii="Times New Roman" w:hAnsi="Times New Roman"/>
          <w:sz w:val="22"/>
          <w:highlight w:val="yellow"/>
        </w:rPr>
        <w:t>Distinga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lightGray"/>
        </w:rPr>
        <w:t>Experiencia profesional general</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 xml:space="preserve">Según convenga. </w:t>
      </w:r>
      <w:r w:rsidR="009D7C80" w:rsidRPr="00871525">
        <w:rPr>
          <w:rFonts w:ascii="Times New Roman" w:hAnsi="Times New Roman"/>
          <w:sz w:val="22"/>
          <w:highlight w:val="yellow"/>
        </w:rPr>
        <w:t>Distinga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lightGray"/>
        </w:rPr>
        <w:t>Experiencia profesional específica</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 xml:space="preserve">Según convenga. </w:t>
      </w:r>
      <w:r w:rsidR="009D7C80" w:rsidRPr="00871525">
        <w:rPr>
          <w:rFonts w:ascii="Times New Roman" w:hAnsi="Times New Roman"/>
          <w:sz w:val="22"/>
          <w:highlight w:val="yellow"/>
        </w:rPr>
        <w:t>Distinga</w:t>
      </w:r>
      <w:r w:rsidRPr="00871525">
        <w:rPr>
          <w:rFonts w:ascii="Times New Roman" w:hAnsi="Times New Roman"/>
          <w:sz w:val="22"/>
          <w:highlight w:val="yellow"/>
        </w:rPr>
        <w:t xml:space="preserve"> entre los requisitos mínimos y preferidos, si procede.</w:t>
      </w:r>
      <w:r w:rsidR="00A529C0" w:rsidRPr="00871525">
        <w:rPr>
          <w:rFonts w:ascii="Times New Roman" w:hAnsi="Times New Roman"/>
          <w:sz w:val="22"/>
        </w:rPr>
        <w:t xml:space="preserve"> </w:t>
      </w:r>
      <w:r w:rsidRPr="00871525">
        <w:rPr>
          <w:rFonts w:ascii="Times New Roman" w:hAnsi="Times New Roman"/>
          <w:sz w:val="22"/>
        </w:rPr>
        <w:t>&gt;</w:t>
      </w:r>
    </w:p>
    <w:p w:rsidR="008B2A2C" w:rsidRPr="00871525" w:rsidRDefault="008B2A2C" w:rsidP="008A0C9A">
      <w:pPr>
        <w:rPr>
          <w:rFonts w:ascii="Times New Roman" w:hAnsi="Times New Roman"/>
          <w:sz w:val="22"/>
          <w:szCs w:val="22"/>
        </w:rPr>
      </w:pPr>
      <w:r w:rsidRPr="00871525">
        <w:rPr>
          <w:rFonts w:ascii="Times New Roman" w:hAnsi="Times New Roman"/>
          <w:sz w:val="22"/>
          <w:highlight w:val="lightGray"/>
        </w:rPr>
        <w:t>Todos los expertos deben ser independientes y carecer de cualquier tipo de conflicto de intereses respecto a las responsabilidades que asuman.]</w:t>
      </w:r>
    </w:p>
    <w:p w:rsidR="00D81857" w:rsidRPr="00871525" w:rsidRDefault="00B96483" w:rsidP="008D141B">
      <w:pPr>
        <w:pStyle w:val="Heading3"/>
        <w:keepNext w:val="0"/>
      </w:pPr>
      <w:r w:rsidRPr="00871525">
        <w:t>Otros expertos, personal y servicios de apoyo</w:t>
      </w:r>
    </w:p>
    <w:p w:rsidR="001D07DD" w:rsidRPr="00871525" w:rsidRDefault="009D7C80" w:rsidP="008D141B">
      <w:pPr>
        <w:rPr>
          <w:rFonts w:ascii="Times New Roman" w:hAnsi="Times New Roman"/>
          <w:sz w:val="22"/>
          <w:szCs w:val="22"/>
        </w:rPr>
      </w:pPr>
      <w:r w:rsidRPr="00871525">
        <w:rPr>
          <w:rFonts w:ascii="Times New Roman" w:hAnsi="Times New Roman"/>
          <w:sz w:val="22"/>
        </w:rPr>
        <w:t>[</w:t>
      </w:r>
      <w:r w:rsidR="00D81857" w:rsidRPr="00871525">
        <w:rPr>
          <w:rFonts w:ascii="Times New Roman" w:hAnsi="Times New Roman"/>
          <w:sz w:val="22"/>
          <w:highlight w:val="yellow"/>
        </w:rPr>
        <w:t>Según convenga.</w:t>
      </w:r>
      <w:r w:rsidR="00D81857" w:rsidRPr="00871525">
        <w:rPr>
          <w:rFonts w:ascii="Times New Roman" w:hAnsi="Times New Roman"/>
          <w:sz w:val="22"/>
        </w:rPr>
        <w:t xml:space="preserve"> </w:t>
      </w:r>
      <w:r w:rsidR="00D81857" w:rsidRPr="00871525">
        <w:rPr>
          <w:rFonts w:ascii="Times New Roman" w:hAnsi="Times New Roman"/>
          <w:sz w:val="22"/>
          <w:highlight w:val="lightGray"/>
        </w:rPr>
        <w:t xml:space="preserve">Los CV de los expertos no principales no deberán presentarse en la oferta, pero el licitador deberá demostrar en ella que tiene acceso a expertos con los perfiles requeridos. El </w:t>
      </w:r>
      <w:r w:rsidR="00A06E75">
        <w:rPr>
          <w:rFonts w:ascii="Times New Roman" w:hAnsi="Times New Roman"/>
          <w:sz w:val="22"/>
          <w:highlight w:val="lightGray"/>
        </w:rPr>
        <w:t>contratista</w:t>
      </w:r>
      <w:r w:rsidR="00D81857" w:rsidRPr="00871525">
        <w:rPr>
          <w:rFonts w:ascii="Times New Roman" w:hAnsi="Times New Roman"/>
          <w:sz w:val="22"/>
          <w:highlight w:val="lightGray"/>
        </w:rPr>
        <w:t xml:space="preserve"> seleccionará y contratará a otros expertos que se requieran según las necesidades. Los procedimientos de selección empleados por el </w:t>
      </w:r>
      <w:r w:rsidR="00A06E75">
        <w:rPr>
          <w:rFonts w:ascii="Times New Roman" w:hAnsi="Times New Roman"/>
          <w:sz w:val="22"/>
          <w:highlight w:val="lightGray"/>
        </w:rPr>
        <w:t>contratista</w:t>
      </w:r>
      <w:r w:rsidR="00D81857" w:rsidRPr="00871525">
        <w:rPr>
          <w:rFonts w:ascii="Times New Roman" w:hAnsi="Times New Roman"/>
          <w:sz w:val="22"/>
          <w:highlight w:val="lightGray"/>
        </w:rPr>
        <w:t xml:space="preserve"> para seleccionar dichos expertos serán transparentes y estarán basados en criterios predefinidos, que incluyan las cualificaciones profesionales, las competencias lingüísticas y la experiencia laboral.</w:t>
      </w:r>
    </w:p>
    <w:p w:rsidR="001D07DD" w:rsidRPr="00871525" w:rsidRDefault="00F24DAB" w:rsidP="001D07DD">
      <w:pPr>
        <w:rPr>
          <w:rFonts w:ascii="Times New Roman" w:hAnsi="Times New Roman"/>
          <w:sz w:val="22"/>
          <w:szCs w:val="22"/>
        </w:rPr>
      </w:pPr>
      <w:r w:rsidRPr="00871525">
        <w:rPr>
          <w:rFonts w:ascii="Times New Roman" w:hAnsi="Times New Roman"/>
          <w:sz w:val="22"/>
          <w:highlight w:val="lightGray"/>
        </w:rPr>
        <w:lastRenderedPageBreak/>
        <w:t>Si fueran necesarios servicios y personal de apoyo, el coste de los mismos se considera incluido en la of</w:t>
      </w:r>
      <w:r w:rsidR="009D7C80" w:rsidRPr="00871525">
        <w:rPr>
          <w:rFonts w:ascii="Times New Roman" w:hAnsi="Times New Roman"/>
          <w:sz w:val="22"/>
          <w:highlight w:val="lightGray"/>
        </w:rPr>
        <w:t>erta financiera del licitador.]</w:t>
      </w:r>
    </w:p>
    <w:p w:rsidR="00D81857" w:rsidRPr="00871525" w:rsidRDefault="00D81857" w:rsidP="009D7C80">
      <w:pPr>
        <w:pStyle w:val="Heading2"/>
      </w:pPr>
      <w:bookmarkStart w:id="47" w:name="_Toc384293212"/>
      <w:bookmarkStart w:id="48" w:name="_Toc525051101"/>
      <w:r w:rsidRPr="00871525">
        <w:t>Oficinas</w:t>
      </w:r>
      <w:bookmarkEnd w:id="47"/>
      <w:bookmarkEnd w:id="48"/>
    </w:p>
    <w:p w:rsidR="00D81857" w:rsidRPr="00871525" w:rsidRDefault="00AE124B" w:rsidP="008D141B">
      <w:pPr>
        <w:rPr>
          <w:rFonts w:ascii="Times New Roman" w:hAnsi="Times New Roman"/>
          <w:sz w:val="22"/>
          <w:szCs w:val="22"/>
        </w:rPr>
      </w:pPr>
      <w:r w:rsidRPr="00871525">
        <w:rPr>
          <w:rFonts w:ascii="Times New Roman" w:hAnsi="Times New Roman"/>
          <w:sz w:val="22"/>
          <w:highlight w:val="yellow"/>
        </w:rPr>
        <w:t>Según convenga</w:t>
      </w:r>
      <w:r w:rsidR="009D7C80" w:rsidRPr="00871525">
        <w:rPr>
          <w:rFonts w:ascii="Times New Roman" w:hAnsi="Times New Roman"/>
          <w:sz w:val="22"/>
        </w:rPr>
        <w:t>: [</w:t>
      </w:r>
      <w:r w:rsidRPr="00871525">
        <w:rPr>
          <w:rFonts w:ascii="Times New Roman" w:hAnsi="Times New Roman"/>
          <w:sz w:val="22"/>
          <w:highlight w:val="lightGray"/>
        </w:rPr>
        <w:t xml:space="preserve">El </w:t>
      </w:r>
      <w:r w:rsidR="00A06E75">
        <w:rPr>
          <w:rFonts w:ascii="Times New Roman" w:hAnsi="Times New Roman"/>
          <w:sz w:val="22"/>
          <w:highlight w:val="lightGray"/>
        </w:rPr>
        <w:t>contratista</w:t>
      </w:r>
      <w:r w:rsidR="009D7C80" w:rsidRPr="00871525">
        <w:rPr>
          <w:rFonts w:ascii="Times New Roman" w:hAnsi="Times New Roman"/>
          <w:sz w:val="22"/>
          <w:highlight w:val="lightGray"/>
        </w:rPr>
        <w:t>]</w:t>
      </w:r>
      <w:r w:rsidRPr="00871525">
        <w:rPr>
          <w:rFonts w:ascii="Times New Roman" w:hAnsi="Times New Roman"/>
          <w:sz w:val="22"/>
        </w:rPr>
        <w:t xml:space="preserve"> </w:t>
      </w:r>
      <w:r w:rsidR="009D7C80" w:rsidRPr="00871525">
        <w:rPr>
          <w:rFonts w:ascii="Times New Roman" w:hAnsi="Times New Roman"/>
          <w:sz w:val="22"/>
          <w:highlight w:val="lightGray"/>
        </w:rPr>
        <w:t>[</w:t>
      </w:r>
      <w:r w:rsidRPr="00871525">
        <w:rPr>
          <w:rFonts w:ascii="Times New Roman" w:hAnsi="Times New Roman"/>
          <w:sz w:val="22"/>
          <w:highlight w:val="lightGray"/>
        </w:rPr>
        <w:t>el país socio</w:t>
      </w:r>
      <w:r w:rsidR="009D7C80" w:rsidRPr="00871525">
        <w:rPr>
          <w:rFonts w:ascii="Times New Roman" w:hAnsi="Times New Roman"/>
          <w:sz w:val="22"/>
          <w:highlight w:val="lightGray"/>
        </w:rPr>
        <w:t>]</w:t>
      </w:r>
      <w:r w:rsidRPr="00871525">
        <w:rPr>
          <w:rFonts w:ascii="Times New Roman" w:hAnsi="Times New Roman"/>
          <w:sz w:val="22"/>
        </w:rPr>
        <w:t xml:space="preserve"> </w:t>
      </w:r>
      <w:r w:rsidR="009D7C80" w:rsidRPr="00871525">
        <w:rPr>
          <w:rFonts w:ascii="Times New Roman" w:hAnsi="Times New Roman"/>
          <w:sz w:val="22"/>
          <w:highlight w:val="lightGray"/>
        </w:rPr>
        <w:t>[</w:t>
      </w:r>
      <w:r w:rsidRPr="00871525">
        <w:rPr>
          <w:rFonts w:ascii="Times New Roman" w:hAnsi="Times New Roman"/>
          <w:sz w:val="22"/>
          <w:highlight w:val="lightGray"/>
        </w:rPr>
        <w:t>el Órgano de Contratación</w:t>
      </w:r>
      <w:r w:rsidR="009D7C80" w:rsidRPr="00871525">
        <w:rPr>
          <w:rFonts w:ascii="Times New Roman" w:hAnsi="Times New Roman"/>
          <w:sz w:val="22"/>
        </w:rPr>
        <w:t>]</w:t>
      </w:r>
      <w:r w:rsidRPr="00871525">
        <w:rPr>
          <w:rFonts w:ascii="Times New Roman" w:hAnsi="Times New Roman"/>
          <w:sz w:val="22"/>
        </w:rPr>
        <w:t xml:space="preserve"> deberá facilitar oficinas para los expertos que trabajen en el </w:t>
      </w:r>
      <w:r w:rsidR="00A06E75">
        <w:rPr>
          <w:rFonts w:ascii="Times New Roman" w:hAnsi="Times New Roman"/>
          <w:sz w:val="22"/>
        </w:rPr>
        <w:t>contrato</w:t>
      </w:r>
      <w:r w:rsidRPr="00871525">
        <w:rPr>
          <w:rFonts w:ascii="Times New Roman" w:hAnsi="Times New Roman"/>
          <w:sz w:val="22"/>
        </w:rPr>
        <w:t>.</w:t>
      </w:r>
    </w:p>
    <w:p w:rsidR="00D81857" w:rsidRPr="00871525" w:rsidRDefault="00D81857" w:rsidP="009D7C80">
      <w:pPr>
        <w:pStyle w:val="Heading2"/>
      </w:pPr>
      <w:bookmarkStart w:id="49" w:name="_Toc384293213"/>
      <w:bookmarkStart w:id="50" w:name="_Toc525051102"/>
      <w:r w:rsidRPr="00871525">
        <w:t xml:space="preserve">Instalaciones que debe </w:t>
      </w:r>
      <w:r w:rsidR="00670212">
        <w:t>facilitar</w:t>
      </w:r>
      <w:r w:rsidRPr="00871525">
        <w:t xml:space="preserve"> el </w:t>
      </w:r>
      <w:r w:rsidR="00A06E75">
        <w:t>contratista</w:t>
      </w:r>
      <w:bookmarkEnd w:id="49"/>
      <w:bookmarkEnd w:id="50"/>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El </w:t>
      </w:r>
      <w:r w:rsidR="00A06E75">
        <w:rPr>
          <w:rFonts w:ascii="Times New Roman" w:hAnsi="Times New Roman"/>
          <w:sz w:val="22"/>
        </w:rPr>
        <w:t>contratista</w:t>
      </w:r>
      <w:r w:rsidRPr="00871525">
        <w:rPr>
          <w:rFonts w:ascii="Times New Roman" w:hAnsi="Times New Roman"/>
          <w:sz w:val="22"/>
        </w:rPr>
        <w:t xml:space="preserve"> garantizará el apoyo y equipamiento adecuado de los expertos. En particular, garantizará la existencia de una prestación de servicios administrativos, de secretaría e interpretación suficiente que permita a los expertos concentrarse en sus responsabilidades primarias. También debe transferir fondos, en función de las necesidades, para apoyar su trabajo al amparo del </w:t>
      </w:r>
      <w:r w:rsidR="00A06E75">
        <w:rPr>
          <w:rFonts w:ascii="Times New Roman" w:hAnsi="Times New Roman"/>
          <w:sz w:val="22"/>
        </w:rPr>
        <w:t>contrato</w:t>
      </w:r>
      <w:r w:rsidRPr="00871525">
        <w:rPr>
          <w:rFonts w:ascii="Times New Roman" w:hAnsi="Times New Roman"/>
          <w:sz w:val="22"/>
        </w:rPr>
        <w:t xml:space="preserve"> y garantizar el pago a sus empleados regularmente y a su debido tiempo</w:t>
      </w:r>
      <w:r w:rsidR="00327115" w:rsidRPr="00871525">
        <w:rPr>
          <w:rFonts w:ascii="Times New Roman" w:hAnsi="Times New Roman"/>
          <w:sz w:val="22"/>
        </w:rPr>
        <w:t>. &lt;</w:t>
      </w:r>
      <w:r w:rsidRPr="00871525">
        <w:rPr>
          <w:rFonts w:ascii="Times New Roman" w:hAnsi="Times New Roman"/>
          <w:sz w:val="22"/>
        </w:rPr>
        <w:t xml:space="preserve"> </w:t>
      </w:r>
      <w:r w:rsidR="009D7C80" w:rsidRPr="00871525">
        <w:rPr>
          <w:rFonts w:ascii="Times New Roman" w:hAnsi="Times New Roman"/>
          <w:sz w:val="22"/>
          <w:highlight w:val="yellow"/>
        </w:rPr>
        <w:t>Indique</w:t>
      </w:r>
      <w:r w:rsidRPr="00871525">
        <w:rPr>
          <w:rFonts w:ascii="Times New Roman" w:hAnsi="Times New Roman"/>
          <w:sz w:val="22"/>
          <w:highlight w:val="yellow"/>
        </w:rPr>
        <w:t xml:space="preserve"> las necesidades de suministros, servicios, documentación, apoyo logístico, etc. para el éxito del </w:t>
      </w:r>
      <w:r w:rsidR="00A06E75">
        <w:rPr>
          <w:rFonts w:ascii="Times New Roman" w:hAnsi="Times New Roman"/>
          <w:sz w:val="22"/>
          <w:highlight w:val="yellow"/>
        </w:rPr>
        <w:t>contrato</w:t>
      </w:r>
      <w:r w:rsidRPr="00871525">
        <w:rPr>
          <w:rFonts w:ascii="Times New Roman" w:hAnsi="Times New Roman"/>
          <w:sz w:val="22"/>
          <w:highlight w:val="yellow"/>
        </w:rPr>
        <w:t xml:space="preserve">, incluyendo la fuente (por ejemplo, </w:t>
      </w:r>
      <w:r w:rsidR="00A06E75">
        <w:rPr>
          <w:rFonts w:ascii="Times New Roman" w:hAnsi="Times New Roman"/>
          <w:sz w:val="22"/>
          <w:highlight w:val="yellow"/>
        </w:rPr>
        <w:t>contratista</w:t>
      </w:r>
      <w:r w:rsidR="00A529C0" w:rsidRPr="00871525">
        <w:rPr>
          <w:rFonts w:ascii="Times New Roman" w:hAnsi="Times New Roman"/>
          <w:sz w:val="22"/>
          <w:highlight w:val="yellow"/>
        </w:rPr>
        <w:t xml:space="preserve"> </w:t>
      </w:r>
      <w:r w:rsidRPr="00871525">
        <w:rPr>
          <w:rFonts w:ascii="Times New Roman" w:hAnsi="Times New Roman"/>
          <w:sz w:val="22"/>
          <w:highlight w:val="yellow"/>
        </w:rPr>
        <w:t xml:space="preserve">/país </w:t>
      </w:r>
      <w:r w:rsidR="00B418BE" w:rsidRPr="00871525">
        <w:rPr>
          <w:rFonts w:ascii="Times New Roman" w:hAnsi="Times New Roman"/>
          <w:sz w:val="22"/>
          <w:highlight w:val="yellow"/>
        </w:rPr>
        <w:t>socio</w:t>
      </w:r>
      <w:r w:rsidRPr="00871525">
        <w:rPr>
          <w:rFonts w:ascii="Times New Roman" w:hAnsi="Times New Roman"/>
          <w:sz w:val="22"/>
          <w:highlight w:val="yellow"/>
        </w:rPr>
        <w:t xml:space="preserve"> / Órgano de Contratación /</w:t>
      </w:r>
      <w:r w:rsidR="0075733D" w:rsidRPr="00871525">
        <w:rPr>
          <w:rFonts w:ascii="Times New Roman" w:hAnsi="Times New Roman"/>
          <w:sz w:val="22"/>
          <w:highlight w:val="yellow"/>
        </w:rPr>
        <w:t>...</w:t>
      </w:r>
      <w:r w:rsidR="0075733D">
        <w:rPr>
          <w:rFonts w:ascii="Times New Roman" w:hAnsi="Times New Roman"/>
          <w:sz w:val="22"/>
        </w:rPr>
        <w:t>)</w:t>
      </w:r>
      <w:r w:rsidRPr="00871525">
        <w:rPr>
          <w:rFonts w:ascii="Times New Roman" w:hAnsi="Times New Roman"/>
          <w:sz w:val="22"/>
        </w:rPr>
        <w:t>&gt;.</w:t>
      </w:r>
    </w:p>
    <w:p w:rsidR="00D81857" w:rsidRPr="00871525" w:rsidRDefault="00D81857" w:rsidP="009D7C80">
      <w:pPr>
        <w:pStyle w:val="Heading2"/>
      </w:pPr>
      <w:bookmarkStart w:id="51" w:name="_Toc384293214"/>
      <w:bookmarkStart w:id="52" w:name="_Toc525051103"/>
      <w:r w:rsidRPr="00871525">
        <w:t>Equipo</w:t>
      </w:r>
      <w:bookmarkEnd w:id="51"/>
      <w:bookmarkEnd w:id="52"/>
    </w:p>
    <w:p w:rsidR="00BD0DB2" w:rsidRPr="00871525" w:rsidRDefault="00D81857" w:rsidP="008D141B">
      <w:pPr>
        <w:rPr>
          <w:rFonts w:ascii="Times New Roman" w:hAnsi="Times New Roman"/>
          <w:sz w:val="22"/>
          <w:szCs w:val="22"/>
        </w:rPr>
      </w:pPr>
      <w:r w:rsidRPr="00871525">
        <w:rPr>
          <w:rFonts w:ascii="Times New Roman" w:hAnsi="Times New Roman"/>
          <w:b/>
          <w:sz w:val="22"/>
        </w:rPr>
        <w:t>No</w:t>
      </w:r>
      <w:r w:rsidRPr="00871525">
        <w:rPr>
          <w:rFonts w:ascii="Times New Roman" w:hAnsi="Times New Roman"/>
          <w:sz w:val="22"/>
        </w:rPr>
        <w:t xml:space="preserve"> deberá comprarse ningún equipo en nombre del Órgano de Contratación / del país socio como parte del presente </w:t>
      </w:r>
      <w:r w:rsidR="00A06E75">
        <w:rPr>
          <w:rFonts w:ascii="Times New Roman" w:hAnsi="Times New Roman"/>
          <w:sz w:val="22"/>
        </w:rPr>
        <w:t>contrato</w:t>
      </w:r>
      <w:r w:rsidRPr="00871525">
        <w:rPr>
          <w:rFonts w:ascii="Times New Roman" w:hAnsi="Times New Roman"/>
          <w:sz w:val="22"/>
        </w:rPr>
        <w:t xml:space="preserve"> de servicios o transferirse al Órgano de Contratación / país socio al final del mismo. Cualquier equipo relacionado con el presente </w:t>
      </w:r>
      <w:r w:rsidR="00A06E75">
        <w:rPr>
          <w:rFonts w:ascii="Times New Roman" w:hAnsi="Times New Roman"/>
          <w:sz w:val="22"/>
        </w:rPr>
        <w:t>contrato</w:t>
      </w:r>
      <w:r w:rsidRPr="00871525">
        <w:rPr>
          <w:rFonts w:ascii="Times New Roman" w:hAnsi="Times New Roman"/>
          <w:sz w:val="22"/>
        </w:rPr>
        <w:t xml:space="preserve"> que deba ser adquirido por el país socio deberá adquirirse mediante una licitación de suministros independiente.</w:t>
      </w:r>
    </w:p>
    <w:p w:rsidR="00D81857" w:rsidRPr="00871525" w:rsidRDefault="00D81857" w:rsidP="008D141B">
      <w:pPr>
        <w:pStyle w:val="Heading1"/>
        <w:keepNext w:val="0"/>
      </w:pPr>
      <w:bookmarkStart w:id="53" w:name="_Toc384293215"/>
      <w:bookmarkStart w:id="54" w:name="_Toc525051104"/>
      <w:r w:rsidRPr="00871525">
        <w:t>INFORMES</w:t>
      </w:r>
      <w:bookmarkEnd w:id="53"/>
      <w:bookmarkEnd w:id="54"/>
    </w:p>
    <w:p w:rsidR="00D81857" w:rsidRPr="00871525" w:rsidRDefault="00D81857" w:rsidP="009D7C80">
      <w:pPr>
        <w:pStyle w:val="Heading2"/>
      </w:pPr>
      <w:bookmarkStart w:id="55" w:name="_Ref20555417"/>
      <w:bookmarkStart w:id="56" w:name="_Ref20656720"/>
      <w:bookmarkStart w:id="57" w:name="_Toc384293216"/>
      <w:bookmarkStart w:id="58" w:name="_Toc525051105"/>
      <w:r w:rsidRPr="00871525">
        <w:t>Normas sobre preparación de informes</w:t>
      </w:r>
      <w:bookmarkEnd w:id="55"/>
      <w:bookmarkEnd w:id="56"/>
      <w:bookmarkEnd w:id="57"/>
      <w:bookmarkEnd w:id="58"/>
    </w:p>
    <w:p w:rsidR="004E5639" w:rsidRPr="00871525" w:rsidRDefault="004E5639" w:rsidP="008D141B">
      <w:pPr>
        <w:rPr>
          <w:rFonts w:ascii="Times New Roman" w:hAnsi="Times New Roman"/>
          <w:sz w:val="22"/>
          <w:szCs w:val="22"/>
        </w:rPr>
      </w:pPr>
      <w:r w:rsidRPr="00871525">
        <w:rPr>
          <w:rFonts w:ascii="Times New Roman" w:hAnsi="Times New Roman"/>
          <w:sz w:val="22"/>
        </w:rPr>
        <w:t xml:space="preserve">El </w:t>
      </w:r>
      <w:r w:rsidR="00A06E75">
        <w:rPr>
          <w:rFonts w:ascii="Times New Roman" w:hAnsi="Times New Roman"/>
          <w:sz w:val="22"/>
        </w:rPr>
        <w:t>contratista</w:t>
      </w:r>
      <w:r w:rsidRPr="00871525">
        <w:rPr>
          <w:rFonts w:ascii="Times New Roman" w:hAnsi="Times New Roman"/>
          <w:sz w:val="22"/>
        </w:rPr>
        <w:t xml:space="preserve"> presentará un original y &lt;</w:t>
      </w:r>
      <w:r w:rsidRPr="00871525">
        <w:rPr>
          <w:rFonts w:ascii="Times New Roman" w:hAnsi="Times New Roman"/>
          <w:sz w:val="22"/>
          <w:highlight w:val="yellow"/>
        </w:rPr>
        <w:t>número (por cuestiones medioambientales, deberá solicitarse el menor número posible de copias en papel)</w:t>
      </w:r>
      <w:r w:rsidRPr="00871525">
        <w:rPr>
          <w:rFonts w:ascii="Times New Roman" w:hAnsi="Times New Roman"/>
          <w:sz w:val="22"/>
        </w:rPr>
        <w:t>&gt; copias de los siguientes informes en &lt;</w:t>
      </w:r>
      <w:r w:rsidRPr="00871525">
        <w:rPr>
          <w:rFonts w:ascii="Times New Roman" w:hAnsi="Times New Roman"/>
          <w:sz w:val="22"/>
          <w:highlight w:val="yellow"/>
        </w:rPr>
        <w:t>idioma</w:t>
      </w:r>
      <w:r w:rsidRPr="00871525">
        <w:rPr>
          <w:rFonts w:ascii="Times New Roman" w:hAnsi="Times New Roman"/>
          <w:sz w:val="22"/>
        </w:rPr>
        <w:t>&gt;:</w:t>
      </w:r>
    </w:p>
    <w:p w:rsidR="00780D1B" w:rsidRPr="00871525" w:rsidRDefault="004E5639" w:rsidP="008D141B">
      <w:pPr>
        <w:pStyle w:val="ListBullet"/>
        <w:numPr>
          <w:ilvl w:val="0"/>
          <w:numId w:val="4"/>
        </w:numPr>
        <w:rPr>
          <w:sz w:val="22"/>
          <w:szCs w:val="22"/>
        </w:rPr>
      </w:pPr>
      <w:r w:rsidRPr="00871525">
        <w:rPr>
          <w:b/>
          <w:sz w:val="22"/>
          <w:szCs w:val="22"/>
        </w:rPr>
        <w:t>Informe preliminar</w:t>
      </w:r>
      <w:r w:rsidRPr="00871525">
        <w:rPr>
          <w:sz w:val="22"/>
          <w:szCs w:val="22"/>
        </w:rPr>
        <w:t xml:space="preserve"> de un máximo de 12 páginas que se deberá presentar en &lt;</w:t>
      </w:r>
      <w:r w:rsidRPr="00871525">
        <w:rPr>
          <w:sz w:val="22"/>
          <w:szCs w:val="22"/>
          <w:highlight w:val="yellow"/>
        </w:rPr>
        <w:t>una semana, u otro plazo razonable</w:t>
      </w:r>
      <w:r w:rsidRPr="00871525">
        <w:rPr>
          <w:sz w:val="22"/>
          <w:szCs w:val="22"/>
        </w:rPr>
        <w:t xml:space="preserve">&gt; a contar del comienzo de la aplicación. En dicho informe, el </w:t>
      </w:r>
      <w:r w:rsidR="00A06E75">
        <w:rPr>
          <w:sz w:val="22"/>
          <w:szCs w:val="22"/>
        </w:rPr>
        <w:t>contratista</w:t>
      </w:r>
      <w:r w:rsidRPr="00871525">
        <w:rPr>
          <w:sz w:val="22"/>
          <w:szCs w:val="22"/>
        </w:rPr>
        <w:t xml:space="preserve"> deberá describir p. ej.: los resultados iniciales, el avance en la recolección de datos, las dificultades encontradas o previstas, además del programa de trabajo y los viajes del personal. El </w:t>
      </w:r>
      <w:r w:rsidR="00A06E75">
        <w:rPr>
          <w:sz w:val="22"/>
          <w:szCs w:val="22"/>
        </w:rPr>
        <w:t>contratista</w:t>
      </w:r>
      <w:r w:rsidRPr="00871525">
        <w:rPr>
          <w:sz w:val="22"/>
          <w:szCs w:val="22"/>
        </w:rPr>
        <w:t xml:space="preserve"> deberá continuar su trabajo a no ser que el Órgano de Contratación envíe comentarios sobre el informe preliminar. </w:t>
      </w:r>
    </w:p>
    <w:p w:rsidR="008B2A2C" w:rsidRPr="00871525" w:rsidRDefault="008B2A2C" w:rsidP="008D141B">
      <w:pPr>
        <w:pStyle w:val="ListBullet"/>
        <w:numPr>
          <w:ilvl w:val="0"/>
          <w:numId w:val="4"/>
        </w:numPr>
        <w:rPr>
          <w:sz w:val="22"/>
          <w:szCs w:val="22"/>
        </w:rPr>
      </w:pPr>
      <w:r w:rsidRPr="00871525">
        <w:rPr>
          <w:sz w:val="22"/>
        </w:rPr>
        <w:t>&lt;</w:t>
      </w:r>
      <w:r w:rsidRPr="00327115">
        <w:rPr>
          <w:sz w:val="22"/>
          <w:highlight w:val="yellow"/>
        </w:rPr>
        <w:t xml:space="preserve">Indíquese si los informes provisionales son obligatorios. Como </w:t>
      </w:r>
      <w:r w:rsidRPr="00871525">
        <w:rPr>
          <w:sz w:val="22"/>
          <w:highlight w:val="yellow"/>
        </w:rPr>
        <w:t xml:space="preserve">recordatorio, </w:t>
      </w:r>
      <w:r w:rsidR="009D7C80" w:rsidRPr="00871525">
        <w:rPr>
          <w:sz w:val="22"/>
          <w:highlight w:val="yellow"/>
        </w:rPr>
        <w:t>la cláusula</w:t>
      </w:r>
      <w:r w:rsidRPr="00871525">
        <w:rPr>
          <w:sz w:val="22"/>
          <w:highlight w:val="yellow"/>
        </w:rPr>
        <w:t xml:space="preserve"> 29 de las Condiciones Generales indica que se pueden prever pagos intermedios anuales para los contratos de servicios de precio global con una duración superior a dos años, sobre la base de la aprobación de informes intermedios que demuestren que se han logrado los objetivos específicos</w:t>
      </w:r>
      <w:r w:rsidRPr="00871525">
        <w:rPr>
          <w:sz w:val="22"/>
        </w:rPr>
        <w:t>&gt;.</w:t>
      </w:r>
    </w:p>
    <w:p w:rsidR="00780D1B" w:rsidRPr="00871525" w:rsidRDefault="00780D1B" w:rsidP="008D141B">
      <w:pPr>
        <w:pStyle w:val="ListBullet"/>
        <w:rPr>
          <w:b/>
          <w:bCs/>
          <w:sz w:val="22"/>
          <w:szCs w:val="22"/>
        </w:rPr>
      </w:pPr>
      <w:r w:rsidRPr="00871525">
        <w:rPr>
          <w:b/>
        </w:rPr>
        <w:t>Proyecto de informe final</w:t>
      </w:r>
      <w:r w:rsidRPr="00871525">
        <w:t xml:space="preserve"> de un máximo de &lt;</w:t>
      </w:r>
      <w:r w:rsidRPr="00871525">
        <w:rPr>
          <w:sz w:val="22"/>
          <w:highlight w:val="yellow"/>
        </w:rPr>
        <w:t>número</w:t>
      </w:r>
      <w:r w:rsidRPr="00871525">
        <w:t xml:space="preserve">&gt; de páginas (texto principal, excluidos los anexos) </w:t>
      </w:r>
      <w:r w:rsidR="009D7C80" w:rsidRPr="00871525">
        <w:rPr>
          <w:sz w:val="22"/>
          <w:highlight w:val="lightGray"/>
        </w:rPr>
        <w:t>[</w:t>
      </w:r>
      <w:r w:rsidRPr="00871525">
        <w:rPr>
          <w:sz w:val="22"/>
          <w:highlight w:val="lightGray"/>
        </w:rPr>
        <w:t>en el formato establecido en el anexo</w:t>
      </w:r>
      <w:r w:rsidR="009D7C80" w:rsidRPr="00871525">
        <w:rPr>
          <w:sz w:val="22"/>
          <w:szCs w:val="22"/>
        </w:rPr>
        <w:t xml:space="preserve"> &lt;</w:t>
      </w:r>
      <w:r w:rsidR="009D7C80" w:rsidRPr="00871525">
        <w:rPr>
          <w:sz w:val="22"/>
          <w:szCs w:val="22"/>
          <w:highlight w:val="yellow"/>
        </w:rPr>
        <w:t>…</w:t>
      </w:r>
      <w:r w:rsidR="009D7C80" w:rsidRPr="00871525">
        <w:rPr>
          <w:sz w:val="22"/>
          <w:szCs w:val="22"/>
        </w:rPr>
        <w:t>&gt;]</w:t>
      </w:r>
      <w:r w:rsidRPr="00871525">
        <w:rPr>
          <w:sz w:val="22"/>
        </w:rPr>
        <w:t xml:space="preserve"> Este informe deberá presentarse a más tardar un mes antes del final del periodo de aplicación de las tareas.</w:t>
      </w:r>
    </w:p>
    <w:p w:rsidR="00697562" w:rsidRPr="00327115" w:rsidRDefault="00780D1B" w:rsidP="008D141B">
      <w:pPr>
        <w:pStyle w:val="ListBullet"/>
        <w:rPr>
          <w:b/>
          <w:bCs/>
          <w:sz w:val="22"/>
          <w:szCs w:val="22"/>
        </w:rPr>
      </w:pPr>
      <w:r w:rsidRPr="00327115">
        <w:rPr>
          <w:b/>
          <w:sz w:val="22"/>
          <w:szCs w:val="22"/>
        </w:rPr>
        <w:t>Informe final</w:t>
      </w:r>
      <w:r w:rsidRPr="00327115">
        <w:rPr>
          <w:sz w:val="22"/>
          <w:szCs w:val="22"/>
        </w:rPr>
        <w:t xml:space="preserve"> con las mismas especificaciones que el proyecto de informe final, que incorporará cualquier comentario al proyecto de informe que se haya recibido de las partes. El plazo para el envío del informe final es de &lt;</w:t>
      </w:r>
      <w:r w:rsidRPr="00327115">
        <w:rPr>
          <w:sz w:val="22"/>
          <w:szCs w:val="22"/>
          <w:highlight w:val="yellow"/>
        </w:rPr>
        <w:t>número</w:t>
      </w:r>
      <w:r w:rsidRPr="00327115">
        <w:rPr>
          <w:sz w:val="22"/>
          <w:szCs w:val="22"/>
        </w:rPr>
        <w:t>&gt; días a contar desde la recepción de comentarios sobre el proyecto de informe final. El informe contendrá una descripción suficientemente detallada de las diferentes opciones para adoptar una decisión con conocimiento de causa sobre &lt;</w:t>
      </w:r>
      <w:r w:rsidRPr="00327115">
        <w:rPr>
          <w:sz w:val="22"/>
          <w:szCs w:val="22"/>
          <w:highlight w:val="yellow"/>
        </w:rPr>
        <w:t>……</w:t>
      </w:r>
      <w:r w:rsidRPr="00327115">
        <w:rPr>
          <w:sz w:val="22"/>
          <w:szCs w:val="22"/>
        </w:rPr>
        <w:t xml:space="preserve">&gt;. Los </w:t>
      </w:r>
      <w:r w:rsidRPr="00327115">
        <w:rPr>
          <w:sz w:val="22"/>
          <w:szCs w:val="22"/>
        </w:rPr>
        <w:lastRenderedPageBreak/>
        <w:t xml:space="preserve">análisis detallados que justifican las recomendaciones de la misión figurarán como anexos del informe principal. Se presentará el informe final acompañado de la correspondiente factura. </w:t>
      </w:r>
    </w:p>
    <w:p w:rsidR="00780D1B" w:rsidRPr="00871525" w:rsidRDefault="00697562" w:rsidP="008D141B">
      <w:pPr>
        <w:pStyle w:val="ListBullet"/>
        <w:numPr>
          <w:ilvl w:val="0"/>
          <w:numId w:val="0"/>
        </w:numPr>
        <w:rPr>
          <w:sz w:val="22"/>
          <w:szCs w:val="22"/>
        </w:rPr>
      </w:pPr>
      <w:r w:rsidRPr="00871525">
        <w:rPr>
          <w:sz w:val="22"/>
        </w:rPr>
        <w:t xml:space="preserve">&lt; </w:t>
      </w:r>
      <w:r w:rsidRPr="00871525">
        <w:rPr>
          <w:sz w:val="22"/>
          <w:highlight w:val="yellow"/>
        </w:rPr>
        <w:t>Cualquier otra información relevante para los informes</w:t>
      </w:r>
      <w:r w:rsidRPr="00871525">
        <w:rPr>
          <w:sz w:val="22"/>
        </w:rPr>
        <w:t>&gt;.</w:t>
      </w:r>
    </w:p>
    <w:p w:rsidR="00D81857" w:rsidRPr="00871525" w:rsidRDefault="00D81857" w:rsidP="009D7C80">
      <w:pPr>
        <w:pStyle w:val="Heading2"/>
      </w:pPr>
      <w:bookmarkStart w:id="59" w:name="_Toc384293217"/>
      <w:bookmarkStart w:id="60" w:name="_Toc525051106"/>
      <w:r w:rsidRPr="00871525">
        <w:t>Presentación y aprobación de los informes</w:t>
      </w:r>
      <w:bookmarkEnd w:id="59"/>
      <w:bookmarkEnd w:id="60"/>
    </w:p>
    <w:p w:rsidR="00D81857" w:rsidRPr="00871525" w:rsidRDefault="00FE277B" w:rsidP="008D141B">
      <w:pPr>
        <w:rPr>
          <w:rFonts w:ascii="Times New Roman" w:hAnsi="Times New Roman"/>
          <w:sz w:val="22"/>
          <w:szCs w:val="22"/>
        </w:rPr>
      </w:pPr>
      <w:r w:rsidRPr="00871525">
        <w:rPr>
          <w:rFonts w:ascii="Times New Roman" w:hAnsi="Times New Roman"/>
          <w:sz w:val="22"/>
        </w:rPr>
        <w:t xml:space="preserve">Los informes mencionados anteriormente deberán presentarse al </w:t>
      </w:r>
      <w:r w:rsidR="00327115">
        <w:rPr>
          <w:rFonts w:ascii="Times New Roman" w:hAnsi="Times New Roman"/>
          <w:sz w:val="22"/>
        </w:rPr>
        <w:t>g</w:t>
      </w:r>
      <w:r w:rsidRPr="00871525">
        <w:rPr>
          <w:rFonts w:ascii="Times New Roman" w:hAnsi="Times New Roman"/>
          <w:sz w:val="22"/>
        </w:rPr>
        <w:t xml:space="preserve">estor del </w:t>
      </w:r>
      <w:r w:rsidR="00327115">
        <w:rPr>
          <w:rFonts w:ascii="Times New Roman" w:hAnsi="Times New Roman"/>
          <w:sz w:val="22"/>
        </w:rPr>
        <w:t>p</w:t>
      </w:r>
      <w:r w:rsidRPr="00871525">
        <w:rPr>
          <w:rFonts w:ascii="Times New Roman" w:hAnsi="Times New Roman"/>
          <w:sz w:val="22"/>
        </w:rPr>
        <w:t xml:space="preserve">royecto identificado en el </w:t>
      </w:r>
      <w:r w:rsidR="00A06E75">
        <w:rPr>
          <w:rFonts w:ascii="Times New Roman" w:hAnsi="Times New Roman"/>
          <w:sz w:val="22"/>
        </w:rPr>
        <w:t>contrato</w:t>
      </w:r>
      <w:r w:rsidRPr="00871525">
        <w:rPr>
          <w:rFonts w:ascii="Times New Roman" w:hAnsi="Times New Roman"/>
          <w:sz w:val="22"/>
        </w:rPr>
        <w:t xml:space="preserve">. Dicho </w:t>
      </w:r>
      <w:r w:rsidR="00327115">
        <w:rPr>
          <w:rFonts w:ascii="Times New Roman" w:hAnsi="Times New Roman"/>
          <w:sz w:val="22"/>
        </w:rPr>
        <w:t>g</w:t>
      </w:r>
      <w:r w:rsidRPr="00871525">
        <w:rPr>
          <w:rFonts w:ascii="Times New Roman" w:hAnsi="Times New Roman"/>
          <w:sz w:val="22"/>
        </w:rPr>
        <w:t>estor será el responsable de la aprobación de los informes.</w:t>
      </w:r>
    </w:p>
    <w:p w:rsidR="009E37FA" w:rsidRPr="00871525" w:rsidRDefault="009D7C80" w:rsidP="008D141B">
      <w:pPr>
        <w:rPr>
          <w:rFonts w:ascii="Times New Roman" w:hAnsi="Times New Roman"/>
          <w:sz w:val="22"/>
          <w:szCs w:val="22"/>
        </w:rPr>
      </w:pPr>
      <w:r w:rsidRPr="00871525">
        <w:rPr>
          <w:rFonts w:ascii="Times New Roman" w:hAnsi="Times New Roman"/>
          <w:sz w:val="22"/>
        </w:rPr>
        <w:t>&lt;</w:t>
      </w:r>
      <w:r w:rsidRPr="00871525">
        <w:rPr>
          <w:rFonts w:ascii="Times New Roman" w:hAnsi="Times New Roman"/>
          <w:sz w:val="22"/>
          <w:highlight w:val="yellow"/>
        </w:rPr>
        <w:t>Indique</w:t>
      </w:r>
      <w:r w:rsidR="009E37FA" w:rsidRPr="00871525">
        <w:rPr>
          <w:rFonts w:ascii="Times New Roman" w:hAnsi="Times New Roman"/>
          <w:sz w:val="22"/>
          <w:highlight w:val="yellow"/>
        </w:rPr>
        <w:t xml:space="preserve"> cualquier otro requisito específico. En </w:t>
      </w:r>
      <w:r w:rsidR="00C8549D" w:rsidRPr="00DF5BF4">
        <w:rPr>
          <w:rFonts w:ascii="Times New Roman" w:hAnsi="Times New Roman"/>
          <w:color w:val="000000"/>
          <w:sz w:val="22"/>
          <w:highlight w:val="yellow"/>
        </w:rPr>
        <w:t>el régimen de gestión directa</w:t>
      </w:r>
      <w:r w:rsidR="009E37FA" w:rsidRPr="00DF5BF4">
        <w:rPr>
          <w:rFonts w:ascii="Times New Roman" w:hAnsi="Times New Roman"/>
          <w:color w:val="000000"/>
          <w:sz w:val="22"/>
          <w:highlight w:val="yellow"/>
        </w:rPr>
        <w:t xml:space="preserve">, tal como es práctica habitual, el país </w:t>
      </w:r>
      <w:r w:rsidRPr="00DF5BF4">
        <w:rPr>
          <w:rFonts w:ascii="Times New Roman" w:hAnsi="Times New Roman"/>
          <w:color w:val="000000"/>
          <w:sz w:val="22"/>
          <w:highlight w:val="yellow"/>
        </w:rPr>
        <w:t>socio</w:t>
      </w:r>
      <w:r w:rsidR="009E37FA" w:rsidRPr="00DF5BF4">
        <w:rPr>
          <w:rFonts w:ascii="Times New Roman" w:hAnsi="Times New Roman"/>
          <w:color w:val="000000"/>
          <w:sz w:val="22"/>
          <w:highlight w:val="yellow"/>
        </w:rPr>
        <w:t xml:space="preserve"> debe intervenir mediante la presentación de comentarios</w:t>
      </w:r>
      <w:r w:rsidR="009E37FA" w:rsidRPr="00871525">
        <w:rPr>
          <w:rFonts w:ascii="Times New Roman" w:hAnsi="Times New Roman"/>
          <w:sz w:val="22"/>
          <w:highlight w:val="yellow"/>
        </w:rPr>
        <w:t xml:space="preserve"> y la aprobación de los informes. Si el país </w:t>
      </w:r>
      <w:r w:rsidRPr="00871525">
        <w:rPr>
          <w:rFonts w:ascii="Times New Roman" w:hAnsi="Times New Roman"/>
          <w:sz w:val="22"/>
          <w:highlight w:val="yellow"/>
        </w:rPr>
        <w:t>socio</w:t>
      </w:r>
      <w:r w:rsidR="009E37FA" w:rsidRPr="00871525">
        <w:rPr>
          <w:rFonts w:ascii="Times New Roman" w:hAnsi="Times New Roman"/>
          <w:sz w:val="22"/>
          <w:highlight w:val="yellow"/>
        </w:rPr>
        <w:t xml:space="preserve"> no emitiera sus comentarios o no aprobara los informes en el plazo establecido, estos últimos se considerarán aprobados</w:t>
      </w:r>
      <w:r w:rsidR="009E37FA" w:rsidRPr="00871525">
        <w:rPr>
          <w:rFonts w:ascii="Times New Roman" w:hAnsi="Times New Roman"/>
          <w:sz w:val="22"/>
        </w:rPr>
        <w:t xml:space="preserve">.&gt; </w:t>
      </w:r>
    </w:p>
    <w:p w:rsidR="00D81857" w:rsidRPr="00871525" w:rsidRDefault="00D81857" w:rsidP="008D141B">
      <w:pPr>
        <w:pStyle w:val="Heading1"/>
        <w:keepNext w:val="0"/>
      </w:pPr>
      <w:bookmarkStart w:id="61" w:name="_Toc384293218"/>
      <w:bookmarkStart w:id="62" w:name="_Toc525051107"/>
      <w:r w:rsidRPr="00871525">
        <w:t>SEGUIMIENTO Y EVALUACIÓN</w:t>
      </w:r>
      <w:bookmarkEnd w:id="61"/>
      <w:bookmarkEnd w:id="62"/>
    </w:p>
    <w:p w:rsidR="00D81857" w:rsidRPr="00871525" w:rsidRDefault="00D81857" w:rsidP="009D7C80">
      <w:pPr>
        <w:pStyle w:val="Heading2"/>
      </w:pPr>
      <w:bookmarkStart w:id="63" w:name="_Toc384293219"/>
      <w:bookmarkStart w:id="64" w:name="_Toc525051108"/>
      <w:r w:rsidRPr="00871525">
        <w:t>Definición de indicadores</w:t>
      </w:r>
      <w:bookmarkEnd w:id="63"/>
      <w:bookmarkEnd w:id="64"/>
    </w:p>
    <w:p w:rsidR="00D81857" w:rsidRPr="00871525" w:rsidRDefault="009D7C80" w:rsidP="008D141B">
      <w:pPr>
        <w:rPr>
          <w:rFonts w:ascii="Times New Roman" w:hAnsi="Times New Roman"/>
          <w:sz w:val="22"/>
          <w:szCs w:val="22"/>
        </w:rPr>
      </w:pPr>
      <w:r w:rsidRPr="00871525">
        <w:rPr>
          <w:rFonts w:ascii="Times New Roman" w:hAnsi="Times New Roman"/>
          <w:sz w:val="22"/>
        </w:rPr>
        <w:t>&lt;</w:t>
      </w:r>
      <w:r w:rsidR="00D81857" w:rsidRPr="00871525">
        <w:rPr>
          <w:rFonts w:ascii="Times New Roman" w:hAnsi="Times New Roman"/>
          <w:sz w:val="22"/>
          <w:highlight w:val="yellow"/>
        </w:rPr>
        <w:t>Esc</w:t>
      </w:r>
      <w:r w:rsidRPr="00871525">
        <w:rPr>
          <w:rFonts w:ascii="Times New Roman" w:hAnsi="Times New Roman"/>
          <w:sz w:val="22"/>
          <w:highlight w:val="yellow"/>
        </w:rPr>
        <w:t>o</w:t>
      </w:r>
      <w:r w:rsidR="00D81857" w:rsidRPr="00871525">
        <w:rPr>
          <w:rFonts w:ascii="Times New Roman" w:hAnsi="Times New Roman"/>
          <w:sz w:val="22"/>
          <w:highlight w:val="yellow"/>
        </w:rPr>
        <w:t xml:space="preserve">ja medidas de rendimiento específicas porque </w:t>
      </w:r>
      <w:r w:rsidR="00670212">
        <w:rPr>
          <w:rFonts w:ascii="Times New Roman" w:hAnsi="Times New Roman"/>
          <w:sz w:val="22"/>
          <w:highlight w:val="yellow"/>
        </w:rPr>
        <w:t>ofrecen</w:t>
      </w:r>
      <w:r w:rsidR="00D81857" w:rsidRPr="00871525">
        <w:rPr>
          <w:rFonts w:ascii="Times New Roman" w:hAnsi="Times New Roman"/>
          <w:sz w:val="22"/>
          <w:highlight w:val="yellow"/>
        </w:rPr>
        <w:t xml:space="preserve"> medidas válidas, útiles, prácticas y comparables del progreso hacia la obtención de los resultados esperados. Pueden ser cuantitativas: medidas de cantidad, incluidas declaraciones estadísticas; o cualitativas: juicios y opiniones derivadas del análisis subjetivo</w:t>
      </w:r>
      <w:r w:rsidR="00D81857" w:rsidRPr="00871525">
        <w:rPr>
          <w:rFonts w:ascii="Times New Roman" w:hAnsi="Times New Roman"/>
          <w:sz w:val="22"/>
        </w:rPr>
        <w:t>. &gt;</w:t>
      </w:r>
    </w:p>
    <w:p w:rsidR="00D81857" w:rsidRPr="00871525" w:rsidRDefault="00D81857" w:rsidP="009D7C80">
      <w:pPr>
        <w:pStyle w:val="Heading2"/>
      </w:pPr>
      <w:bookmarkStart w:id="65" w:name="_Toc384293220"/>
      <w:bookmarkStart w:id="66" w:name="_Toc525051109"/>
      <w:r w:rsidRPr="00871525">
        <w:t>Requisitos particulares</w:t>
      </w:r>
      <w:bookmarkEnd w:id="65"/>
      <w:bookmarkEnd w:id="66"/>
    </w:p>
    <w:p w:rsidR="00D24461"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.&gt; </w:t>
      </w:r>
    </w:p>
    <w:sectPr w:rsidR="00D24461" w:rsidRPr="00871525"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C8D" w:rsidRDefault="004A4C8D">
      <w:r>
        <w:separator/>
      </w:r>
    </w:p>
  </w:endnote>
  <w:endnote w:type="continuationSeparator" w:id="0">
    <w:p w:rsidR="004A4C8D" w:rsidRDefault="004A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80" w:rsidRPr="00642059" w:rsidRDefault="00E346B5" w:rsidP="009D7C80">
    <w:pPr>
      <w:pStyle w:val="Footer"/>
      <w:tabs>
        <w:tab w:val="right" w:pos="9000"/>
      </w:tabs>
      <w:rPr>
        <w:rFonts w:ascii="Times New Roman" w:hAnsi="Times New Roman"/>
        <w:sz w:val="18"/>
        <w:szCs w:val="18"/>
      </w:rPr>
    </w:pPr>
    <w:r w:rsidRPr="00E346B5">
      <w:rPr>
        <w:rFonts w:ascii="Times New Roman" w:hAnsi="Times New Roman"/>
        <w:b/>
        <w:snapToGrid w:val="0"/>
        <w:sz w:val="18"/>
        <w:szCs w:val="18"/>
        <w:lang w:val="pt-PT"/>
      </w:rPr>
      <w:t>Agosto 2020</w:t>
    </w:r>
    <w:r w:rsidR="009D7C80" w:rsidRPr="00642059">
      <w:rPr>
        <w:rFonts w:ascii="Times New Roman" w:hAnsi="Times New Roman"/>
        <w:sz w:val="18"/>
        <w:szCs w:val="18"/>
      </w:rPr>
      <w:tab/>
      <w:t xml:space="preserve">Página </w:t>
    </w:r>
    <w:r w:rsidR="009D7C80">
      <w:rPr>
        <w:rFonts w:ascii="Times New Roman" w:hAnsi="Times New Roman"/>
        <w:sz w:val="18"/>
        <w:szCs w:val="18"/>
      </w:rPr>
      <w:fldChar w:fldCharType="begin"/>
    </w:r>
    <w:r w:rsidR="009D7C80" w:rsidRPr="00642059">
      <w:rPr>
        <w:rFonts w:ascii="Times New Roman" w:hAnsi="Times New Roman"/>
        <w:sz w:val="18"/>
        <w:szCs w:val="18"/>
      </w:rPr>
      <w:instrText xml:space="preserve"> PAGE  </w:instrText>
    </w:r>
    <w:r w:rsidR="009D7C80">
      <w:rPr>
        <w:rFonts w:ascii="Times New Roman" w:hAnsi="Times New Roman"/>
        <w:sz w:val="18"/>
        <w:szCs w:val="18"/>
      </w:rPr>
      <w:fldChar w:fldCharType="separate"/>
    </w:r>
    <w:r>
      <w:rPr>
        <w:rFonts w:ascii="Times New Roman" w:hAnsi="Times New Roman"/>
        <w:noProof/>
        <w:sz w:val="18"/>
        <w:szCs w:val="18"/>
      </w:rPr>
      <w:t>3</w:t>
    </w:r>
    <w:r w:rsidR="009D7C80">
      <w:rPr>
        <w:rFonts w:ascii="Times New Roman" w:hAnsi="Times New Roman"/>
        <w:sz w:val="18"/>
        <w:szCs w:val="18"/>
      </w:rPr>
      <w:fldChar w:fldCharType="end"/>
    </w:r>
    <w:r w:rsidR="009D7C80" w:rsidRPr="00642059">
      <w:rPr>
        <w:rFonts w:ascii="Times New Roman" w:hAnsi="Times New Roman"/>
        <w:sz w:val="18"/>
        <w:szCs w:val="18"/>
      </w:rPr>
      <w:t xml:space="preserve"> de </w:t>
    </w:r>
    <w:r w:rsidR="009D7C80" w:rsidRPr="00FB4BCC">
      <w:rPr>
        <w:rFonts w:ascii="Times New Roman" w:hAnsi="Times New Roman"/>
        <w:sz w:val="18"/>
        <w:szCs w:val="18"/>
      </w:rPr>
      <w:fldChar w:fldCharType="begin"/>
    </w:r>
    <w:r w:rsidR="009D7C80" w:rsidRPr="00642059">
      <w:rPr>
        <w:rFonts w:ascii="Times New Roman" w:hAnsi="Times New Roman"/>
        <w:sz w:val="18"/>
        <w:szCs w:val="18"/>
      </w:rPr>
      <w:instrText xml:space="preserve"> NUMPAGES </w:instrText>
    </w:r>
    <w:r w:rsidR="009D7C80" w:rsidRPr="00FB4BCC">
      <w:rPr>
        <w:rFonts w:ascii="Times New Roman" w:hAnsi="Times New Roman"/>
        <w:sz w:val="18"/>
        <w:szCs w:val="18"/>
      </w:rPr>
      <w:fldChar w:fldCharType="separate"/>
    </w:r>
    <w:r>
      <w:rPr>
        <w:rFonts w:ascii="Times New Roman" w:hAnsi="Times New Roman"/>
        <w:noProof/>
        <w:sz w:val="18"/>
        <w:szCs w:val="18"/>
      </w:rPr>
      <w:t>8</w:t>
    </w:r>
    <w:r w:rsidR="009D7C80" w:rsidRPr="00FB4BCC">
      <w:rPr>
        <w:rFonts w:ascii="Times New Roman" w:hAnsi="Times New Roman"/>
        <w:sz w:val="18"/>
        <w:szCs w:val="18"/>
      </w:rPr>
      <w:fldChar w:fldCharType="end"/>
    </w:r>
  </w:p>
  <w:p w:rsidR="009D7C80" w:rsidRPr="00642059" w:rsidRDefault="00670212" w:rsidP="009D7C80">
    <w:pPr>
      <w:pStyle w:val="Footer"/>
      <w:tabs>
        <w:tab w:val="right" w:pos="9000"/>
      </w:tabs>
      <w:rPr>
        <w:sz w:val="18"/>
        <w:szCs w:val="18"/>
      </w:rPr>
    </w:pPr>
    <w:r w:rsidRPr="005E5BE5">
      <w:rPr>
        <w:rStyle w:val="PageNumber"/>
        <w:rFonts w:ascii="Times New Roman" w:hAnsi="Times New Roman"/>
        <w:sz w:val="18"/>
        <w:szCs w:val="18"/>
      </w:rPr>
      <w:fldChar w:fldCharType="begin"/>
    </w:r>
    <w:r w:rsidRPr="00642059">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Pr="00642059">
      <w:rPr>
        <w:rStyle w:val="PageNumber"/>
        <w:rFonts w:ascii="Times New Roman" w:hAnsi="Times New Roman"/>
        <w:noProof/>
        <w:sz w:val="18"/>
        <w:szCs w:val="18"/>
      </w:rPr>
      <w:t>b8f_annexiitorglobal_es.doc</w:t>
    </w:r>
    <w:r w:rsidRPr="005E5BE5">
      <w:rPr>
        <w:rStyle w:val="PageNumber"/>
        <w:rFonts w:ascii="Times New Roman" w:hAnsi="Times New Roman"/>
        <w:sz w:val="18"/>
        <w:szCs w:val="18"/>
      </w:rPr>
      <w:fldChar w:fldCharType="end"/>
    </w:r>
  </w:p>
  <w:p w:rsidR="0006795C" w:rsidRPr="00642059" w:rsidRDefault="0006795C" w:rsidP="009D7C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EE1" w:rsidRPr="00C8549D" w:rsidRDefault="00E346B5" w:rsidP="00452EE1">
    <w:pPr>
      <w:pStyle w:val="Footer"/>
      <w:tabs>
        <w:tab w:val="right" w:pos="9000"/>
      </w:tabs>
      <w:rPr>
        <w:rFonts w:ascii="Times New Roman" w:hAnsi="Times New Roman"/>
        <w:sz w:val="18"/>
        <w:szCs w:val="18"/>
      </w:rPr>
    </w:pPr>
    <w:r w:rsidRPr="00E346B5">
      <w:rPr>
        <w:rFonts w:ascii="Times New Roman" w:hAnsi="Times New Roman"/>
        <w:b/>
        <w:snapToGrid w:val="0"/>
        <w:sz w:val="18"/>
        <w:szCs w:val="18"/>
        <w:lang w:val="pt-PT"/>
      </w:rPr>
      <w:t>Agosto 2020</w:t>
    </w:r>
    <w:r w:rsidR="00452EE1" w:rsidRPr="00C8549D">
      <w:rPr>
        <w:rFonts w:ascii="Times New Roman" w:hAnsi="Times New Roman"/>
        <w:sz w:val="18"/>
        <w:szCs w:val="18"/>
      </w:rPr>
      <w:tab/>
      <w:t xml:space="preserve">Página </w:t>
    </w:r>
    <w:r w:rsidR="00452EE1">
      <w:rPr>
        <w:rFonts w:ascii="Times New Roman" w:hAnsi="Times New Roman"/>
        <w:sz w:val="18"/>
        <w:szCs w:val="18"/>
      </w:rPr>
      <w:fldChar w:fldCharType="begin"/>
    </w:r>
    <w:r w:rsidR="00452EE1" w:rsidRPr="00C8549D">
      <w:rPr>
        <w:rFonts w:ascii="Times New Roman" w:hAnsi="Times New Roman"/>
        <w:sz w:val="18"/>
        <w:szCs w:val="18"/>
      </w:rPr>
      <w:instrText xml:space="preserve"> PAGE  </w:instrText>
    </w:r>
    <w:r w:rsidR="00452EE1">
      <w:rPr>
        <w:rFonts w:ascii="Times New Roman" w:hAnsi="Times New Roman"/>
        <w:sz w:val="18"/>
        <w:szCs w:val="18"/>
      </w:rPr>
      <w:fldChar w:fldCharType="separate"/>
    </w:r>
    <w:r>
      <w:rPr>
        <w:rFonts w:ascii="Times New Roman" w:hAnsi="Times New Roman"/>
        <w:noProof/>
        <w:sz w:val="18"/>
        <w:szCs w:val="18"/>
      </w:rPr>
      <w:t>1</w:t>
    </w:r>
    <w:r w:rsidR="00452EE1">
      <w:rPr>
        <w:rFonts w:ascii="Times New Roman" w:hAnsi="Times New Roman"/>
        <w:sz w:val="18"/>
        <w:szCs w:val="18"/>
      </w:rPr>
      <w:fldChar w:fldCharType="end"/>
    </w:r>
    <w:r w:rsidR="00452EE1" w:rsidRPr="00C8549D">
      <w:rPr>
        <w:rFonts w:ascii="Times New Roman" w:hAnsi="Times New Roman"/>
        <w:sz w:val="18"/>
        <w:szCs w:val="18"/>
      </w:rPr>
      <w:t xml:space="preserve"> de </w:t>
    </w:r>
    <w:r w:rsidR="00452EE1" w:rsidRPr="00FB4BCC">
      <w:rPr>
        <w:rFonts w:ascii="Times New Roman" w:hAnsi="Times New Roman"/>
        <w:sz w:val="18"/>
        <w:szCs w:val="18"/>
      </w:rPr>
      <w:fldChar w:fldCharType="begin"/>
    </w:r>
    <w:r w:rsidR="00452EE1" w:rsidRPr="00C8549D">
      <w:rPr>
        <w:rFonts w:ascii="Times New Roman" w:hAnsi="Times New Roman"/>
        <w:sz w:val="18"/>
        <w:szCs w:val="18"/>
      </w:rPr>
      <w:instrText xml:space="preserve"> NUMPAGES </w:instrText>
    </w:r>
    <w:r w:rsidR="00452EE1" w:rsidRPr="00FB4BCC">
      <w:rPr>
        <w:rFonts w:ascii="Times New Roman" w:hAnsi="Times New Roman"/>
        <w:sz w:val="18"/>
        <w:szCs w:val="18"/>
      </w:rPr>
      <w:fldChar w:fldCharType="separate"/>
    </w:r>
    <w:r>
      <w:rPr>
        <w:rFonts w:ascii="Times New Roman" w:hAnsi="Times New Roman"/>
        <w:noProof/>
        <w:sz w:val="18"/>
        <w:szCs w:val="18"/>
      </w:rPr>
      <w:t>8</w:t>
    </w:r>
    <w:r w:rsidR="00452EE1" w:rsidRPr="00FB4BCC">
      <w:rPr>
        <w:rFonts w:ascii="Times New Roman" w:hAnsi="Times New Roman"/>
        <w:sz w:val="18"/>
        <w:szCs w:val="18"/>
      </w:rPr>
      <w:fldChar w:fldCharType="end"/>
    </w:r>
  </w:p>
  <w:p w:rsidR="00452EE1" w:rsidRPr="00C8549D" w:rsidRDefault="00670212" w:rsidP="00452EE1">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b8f_annexiitorglobal_es.doc</w:t>
    </w:r>
    <w:r w:rsidRPr="005E5BE5">
      <w:rPr>
        <w:rStyle w:val="PageNumber"/>
        <w:rFonts w:ascii="Times New Roman" w:hAnsi="Times New Roman"/>
        <w:sz w:val="18"/>
        <w:szCs w:val="18"/>
      </w:rPr>
      <w:fldChar w:fldCharType="end"/>
    </w:r>
  </w:p>
  <w:p w:rsidR="0006795C" w:rsidRPr="00C8549D" w:rsidRDefault="0006795C" w:rsidP="00452E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C8D" w:rsidRDefault="004A4C8D">
      <w:r>
        <w:separator/>
      </w:r>
    </w:p>
  </w:footnote>
  <w:footnote w:type="continuationSeparator" w:id="0">
    <w:p w:rsidR="004A4C8D" w:rsidRDefault="004A4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541A024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num>
  <w:num w:numId="11">
    <w:abstractNumId w:val="4"/>
  </w:num>
  <w:num w:numId="12">
    <w:abstractNumId w:val="8"/>
  </w:num>
  <w:num w:numId="13">
    <w:abstractNumId w:val="14"/>
  </w:num>
  <w:num w:numId="14">
    <w:abstractNumId w:val="16"/>
  </w:num>
  <w:num w:numId="15">
    <w:abstractNumId w:val="6"/>
  </w:num>
  <w:num w:numId="16">
    <w:abstractNumId w:val="13"/>
  </w:num>
  <w:num w:numId="17">
    <w:abstractNumId w:val="12"/>
  </w:num>
  <w:num w:numId="18">
    <w:abstractNumId w:val="10"/>
  </w:num>
  <w:num w:numId="19">
    <w:abstractNumId w:val="11"/>
  </w:num>
  <w:num w:numId="20">
    <w:abstractNumId w:val="3"/>
  </w:num>
  <w:num w:numId="21">
    <w:abstractNumId w:val="7"/>
  </w:num>
  <w:num w:numId="22">
    <w:abstractNumId w:val="2"/>
  </w:num>
  <w:num w:numId="23">
    <w:abstractNumId w:val="5"/>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332B4"/>
    <w:rsid w:val="00034E3E"/>
    <w:rsid w:val="0004483E"/>
    <w:rsid w:val="00046EDE"/>
    <w:rsid w:val="0005180E"/>
    <w:rsid w:val="0006795C"/>
    <w:rsid w:val="000717C4"/>
    <w:rsid w:val="00072591"/>
    <w:rsid w:val="00086D9B"/>
    <w:rsid w:val="0009008B"/>
    <w:rsid w:val="000914D7"/>
    <w:rsid w:val="000920D0"/>
    <w:rsid w:val="00093D70"/>
    <w:rsid w:val="000A1135"/>
    <w:rsid w:val="000C5995"/>
    <w:rsid w:val="000F10BF"/>
    <w:rsid w:val="0010219F"/>
    <w:rsid w:val="0011312C"/>
    <w:rsid w:val="00126E6A"/>
    <w:rsid w:val="00132C55"/>
    <w:rsid w:val="001467EC"/>
    <w:rsid w:val="00153197"/>
    <w:rsid w:val="00155998"/>
    <w:rsid w:val="0016149B"/>
    <w:rsid w:val="00161CF7"/>
    <w:rsid w:val="00174CDF"/>
    <w:rsid w:val="001869F0"/>
    <w:rsid w:val="00192884"/>
    <w:rsid w:val="0019480C"/>
    <w:rsid w:val="001A1A8A"/>
    <w:rsid w:val="001A56F3"/>
    <w:rsid w:val="001B3701"/>
    <w:rsid w:val="001C114B"/>
    <w:rsid w:val="001C4DD2"/>
    <w:rsid w:val="001C6553"/>
    <w:rsid w:val="001C7648"/>
    <w:rsid w:val="001D07DD"/>
    <w:rsid w:val="001E5659"/>
    <w:rsid w:val="001F21C2"/>
    <w:rsid w:val="001F64E1"/>
    <w:rsid w:val="00212FA5"/>
    <w:rsid w:val="00224F25"/>
    <w:rsid w:val="002351C4"/>
    <w:rsid w:val="00243FB5"/>
    <w:rsid w:val="002564EE"/>
    <w:rsid w:val="00257D65"/>
    <w:rsid w:val="00267A1C"/>
    <w:rsid w:val="0028046F"/>
    <w:rsid w:val="00282DCE"/>
    <w:rsid w:val="002C0329"/>
    <w:rsid w:val="002D5D21"/>
    <w:rsid w:val="002D648A"/>
    <w:rsid w:val="002D7174"/>
    <w:rsid w:val="002E468E"/>
    <w:rsid w:val="00310A00"/>
    <w:rsid w:val="0031613E"/>
    <w:rsid w:val="00320C07"/>
    <w:rsid w:val="00323913"/>
    <w:rsid w:val="00327115"/>
    <w:rsid w:val="003421DB"/>
    <w:rsid w:val="00350D87"/>
    <w:rsid w:val="00363709"/>
    <w:rsid w:val="00364DE6"/>
    <w:rsid w:val="003773F8"/>
    <w:rsid w:val="00397AFF"/>
    <w:rsid w:val="003A1C3F"/>
    <w:rsid w:val="003A2551"/>
    <w:rsid w:val="003B7EB4"/>
    <w:rsid w:val="003C52A5"/>
    <w:rsid w:val="003D1B73"/>
    <w:rsid w:val="003E2196"/>
    <w:rsid w:val="003E26F7"/>
    <w:rsid w:val="003F2355"/>
    <w:rsid w:val="00404345"/>
    <w:rsid w:val="0040714A"/>
    <w:rsid w:val="00410306"/>
    <w:rsid w:val="00412B68"/>
    <w:rsid w:val="0042178E"/>
    <w:rsid w:val="00423811"/>
    <w:rsid w:val="00423F47"/>
    <w:rsid w:val="004250F9"/>
    <w:rsid w:val="004263ED"/>
    <w:rsid w:val="00431AEC"/>
    <w:rsid w:val="00444297"/>
    <w:rsid w:val="004450A7"/>
    <w:rsid w:val="00452EE1"/>
    <w:rsid w:val="00453705"/>
    <w:rsid w:val="00484F3A"/>
    <w:rsid w:val="00490ACE"/>
    <w:rsid w:val="0049404A"/>
    <w:rsid w:val="004978F8"/>
    <w:rsid w:val="004A2422"/>
    <w:rsid w:val="004A4C8D"/>
    <w:rsid w:val="004B2A38"/>
    <w:rsid w:val="004E2289"/>
    <w:rsid w:val="004E5639"/>
    <w:rsid w:val="004E767F"/>
    <w:rsid w:val="004F3E5F"/>
    <w:rsid w:val="004F5130"/>
    <w:rsid w:val="00510D93"/>
    <w:rsid w:val="0052017E"/>
    <w:rsid w:val="00530D15"/>
    <w:rsid w:val="00543323"/>
    <w:rsid w:val="0055050F"/>
    <w:rsid w:val="0055311E"/>
    <w:rsid w:val="00556CFB"/>
    <w:rsid w:val="00564168"/>
    <w:rsid w:val="00570CF3"/>
    <w:rsid w:val="005837BC"/>
    <w:rsid w:val="005935F3"/>
    <w:rsid w:val="005A36D9"/>
    <w:rsid w:val="005A41BF"/>
    <w:rsid w:val="005B4A2C"/>
    <w:rsid w:val="005B55B9"/>
    <w:rsid w:val="005C6CC2"/>
    <w:rsid w:val="005D5086"/>
    <w:rsid w:val="005D5805"/>
    <w:rsid w:val="005E3F3D"/>
    <w:rsid w:val="005E5BE5"/>
    <w:rsid w:val="005F05F8"/>
    <w:rsid w:val="005F537F"/>
    <w:rsid w:val="00601667"/>
    <w:rsid w:val="0061269A"/>
    <w:rsid w:val="00624787"/>
    <w:rsid w:val="00626398"/>
    <w:rsid w:val="00631124"/>
    <w:rsid w:val="0063749B"/>
    <w:rsid w:val="00642059"/>
    <w:rsid w:val="006460D9"/>
    <w:rsid w:val="006470EB"/>
    <w:rsid w:val="006471D6"/>
    <w:rsid w:val="00650DD4"/>
    <w:rsid w:val="00665651"/>
    <w:rsid w:val="006659A3"/>
    <w:rsid w:val="00670212"/>
    <w:rsid w:val="006723F3"/>
    <w:rsid w:val="006745A0"/>
    <w:rsid w:val="00686427"/>
    <w:rsid w:val="00696CAF"/>
    <w:rsid w:val="00697296"/>
    <w:rsid w:val="00697562"/>
    <w:rsid w:val="006A138B"/>
    <w:rsid w:val="006A142C"/>
    <w:rsid w:val="006A58EC"/>
    <w:rsid w:val="006B423E"/>
    <w:rsid w:val="006B5706"/>
    <w:rsid w:val="006B571C"/>
    <w:rsid w:val="006C0746"/>
    <w:rsid w:val="006D6D6B"/>
    <w:rsid w:val="006F38F6"/>
    <w:rsid w:val="006F4B90"/>
    <w:rsid w:val="006F607A"/>
    <w:rsid w:val="007019D8"/>
    <w:rsid w:val="0070275A"/>
    <w:rsid w:val="00727260"/>
    <w:rsid w:val="007327E9"/>
    <w:rsid w:val="007356A3"/>
    <w:rsid w:val="00742068"/>
    <w:rsid w:val="0075733D"/>
    <w:rsid w:val="00780D1B"/>
    <w:rsid w:val="00781734"/>
    <w:rsid w:val="00783891"/>
    <w:rsid w:val="0079433E"/>
    <w:rsid w:val="007A6EDD"/>
    <w:rsid w:val="007C05EF"/>
    <w:rsid w:val="007C3B8C"/>
    <w:rsid w:val="007E157C"/>
    <w:rsid w:val="007E21BD"/>
    <w:rsid w:val="007F738F"/>
    <w:rsid w:val="00802406"/>
    <w:rsid w:val="00816B6E"/>
    <w:rsid w:val="008538A6"/>
    <w:rsid w:val="008553BA"/>
    <w:rsid w:val="0085723F"/>
    <w:rsid w:val="008577AB"/>
    <w:rsid w:val="00857B84"/>
    <w:rsid w:val="00861BB8"/>
    <w:rsid w:val="008679C7"/>
    <w:rsid w:val="00871525"/>
    <w:rsid w:val="00875B1B"/>
    <w:rsid w:val="0088268D"/>
    <w:rsid w:val="008951C0"/>
    <w:rsid w:val="008A0C9A"/>
    <w:rsid w:val="008B2A2C"/>
    <w:rsid w:val="008B56F9"/>
    <w:rsid w:val="008D141B"/>
    <w:rsid w:val="008E412E"/>
    <w:rsid w:val="008E4DA9"/>
    <w:rsid w:val="00915153"/>
    <w:rsid w:val="0092494C"/>
    <w:rsid w:val="00924F0C"/>
    <w:rsid w:val="00927CEC"/>
    <w:rsid w:val="00931940"/>
    <w:rsid w:val="009344C1"/>
    <w:rsid w:val="00935F4D"/>
    <w:rsid w:val="00942AD6"/>
    <w:rsid w:val="009454EE"/>
    <w:rsid w:val="009463C5"/>
    <w:rsid w:val="00987D01"/>
    <w:rsid w:val="00994CA3"/>
    <w:rsid w:val="00994CD7"/>
    <w:rsid w:val="00995D0E"/>
    <w:rsid w:val="00996BDD"/>
    <w:rsid w:val="009A09D3"/>
    <w:rsid w:val="009A2B96"/>
    <w:rsid w:val="009A3473"/>
    <w:rsid w:val="009A45FA"/>
    <w:rsid w:val="009A477C"/>
    <w:rsid w:val="009B5EC3"/>
    <w:rsid w:val="009B6C23"/>
    <w:rsid w:val="009C0511"/>
    <w:rsid w:val="009C11D6"/>
    <w:rsid w:val="009C27F5"/>
    <w:rsid w:val="009D26A4"/>
    <w:rsid w:val="009D2CAF"/>
    <w:rsid w:val="009D7C80"/>
    <w:rsid w:val="009E37FA"/>
    <w:rsid w:val="009F23A4"/>
    <w:rsid w:val="009F2FF0"/>
    <w:rsid w:val="009F3097"/>
    <w:rsid w:val="00A04CFC"/>
    <w:rsid w:val="00A06E75"/>
    <w:rsid w:val="00A169E5"/>
    <w:rsid w:val="00A35674"/>
    <w:rsid w:val="00A4001B"/>
    <w:rsid w:val="00A529C0"/>
    <w:rsid w:val="00A60E57"/>
    <w:rsid w:val="00A62D55"/>
    <w:rsid w:val="00A74230"/>
    <w:rsid w:val="00A76CC7"/>
    <w:rsid w:val="00A96CA5"/>
    <w:rsid w:val="00AA1AB2"/>
    <w:rsid w:val="00AB722F"/>
    <w:rsid w:val="00AD50D5"/>
    <w:rsid w:val="00AE124B"/>
    <w:rsid w:val="00AF0F13"/>
    <w:rsid w:val="00B00B32"/>
    <w:rsid w:val="00B14A99"/>
    <w:rsid w:val="00B2117E"/>
    <w:rsid w:val="00B221C9"/>
    <w:rsid w:val="00B3286E"/>
    <w:rsid w:val="00B403DB"/>
    <w:rsid w:val="00B418BE"/>
    <w:rsid w:val="00B425C9"/>
    <w:rsid w:val="00B65A65"/>
    <w:rsid w:val="00B733DB"/>
    <w:rsid w:val="00B74D27"/>
    <w:rsid w:val="00B8743C"/>
    <w:rsid w:val="00B87B0D"/>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20250"/>
    <w:rsid w:val="00C21BB6"/>
    <w:rsid w:val="00C220FB"/>
    <w:rsid w:val="00C2452B"/>
    <w:rsid w:val="00C279D6"/>
    <w:rsid w:val="00C35D96"/>
    <w:rsid w:val="00C4620D"/>
    <w:rsid w:val="00C53082"/>
    <w:rsid w:val="00C554C3"/>
    <w:rsid w:val="00C569F7"/>
    <w:rsid w:val="00C7526D"/>
    <w:rsid w:val="00C77AE7"/>
    <w:rsid w:val="00C77E2E"/>
    <w:rsid w:val="00C80F3F"/>
    <w:rsid w:val="00C8230E"/>
    <w:rsid w:val="00C8549D"/>
    <w:rsid w:val="00C915EC"/>
    <w:rsid w:val="00C94DC9"/>
    <w:rsid w:val="00CA66C7"/>
    <w:rsid w:val="00CA7163"/>
    <w:rsid w:val="00CA7828"/>
    <w:rsid w:val="00CB7DC1"/>
    <w:rsid w:val="00CE142E"/>
    <w:rsid w:val="00CE4BEE"/>
    <w:rsid w:val="00CF0F68"/>
    <w:rsid w:val="00CF36D4"/>
    <w:rsid w:val="00CF56DC"/>
    <w:rsid w:val="00D204BF"/>
    <w:rsid w:val="00D21577"/>
    <w:rsid w:val="00D24461"/>
    <w:rsid w:val="00D33CE5"/>
    <w:rsid w:val="00D3611A"/>
    <w:rsid w:val="00D409BB"/>
    <w:rsid w:val="00D520D0"/>
    <w:rsid w:val="00D54BEA"/>
    <w:rsid w:val="00D553DB"/>
    <w:rsid w:val="00D57675"/>
    <w:rsid w:val="00D611BE"/>
    <w:rsid w:val="00D747BE"/>
    <w:rsid w:val="00D75BD0"/>
    <w:rsid w:val="00D81857"/>
    <w:rsid w:val="00D84216"/>
    <w:rsid w:val="00D87986"/>
    <w:rsid w:val="00D92984"/>
    <w:rsid w:val="00D96F58"/>
    <w:rsid w:val="00DA13D2"/>
    <w:rsid w:val="00DB3138"/>
    <w:rsid w:val="00DC4811"/>
    <w:rsid w:val="00DC7B2A"/>
    <w:rsid w:val="00DD2BD9"/>
    <w:rsid w:val="00DF4DAC"/>
    <w:rsid w:val="00DF5BF4"/>
    <w:rsid w:val="00E07358"/>
    <w:rsid w:val="00E304C2"/>
    <w:rsid w:val="00E346B5"/>
    <w:rsid w:val="00E53A98"/>
    <w:rsid w:val="00E67EE2"/>
    <w:rsid w:val="00E81F04"/>
    <w:rsid w:val="00EB3640"/>
    <w:rsid w:val="00EB7C4B"/>
    <w:rsid w:val="00EC428E"/>
    <w:rsid w:val="00ED0BAB"/>
    <w:rsid w:val="00ED173C"/>
    <w:rsid w:val="00ED2F2E"/>
    <w:rsid w:val="00EE1120"/>
    <w:rsid w:val="00EE4C46"/>
    <w:rsid w:val="00EF3853"/>
    <w:rsid w:val="00EF4491"/>
    <w:rsid w:val="00EF5726"/>
    <w:rsid w:val="00F02D4A"/>
    <w:rsid w:val="00F07AAD"/>
    <w:rsid w:val="00F10760"/>
    <w:rsid w:val="00F24445"/>
    <w:rsid w:val="00F24DAB"/>
    <w:rsid w:val="00F4503E"/>
    <w:rsid w:val="00F4543B"/>
    <w:rsid w:val="00F64F38"/>
    <w:rsid w:val="00F75031"/>
    <w:rsid w:val="00F800FB"/>
    <w:rsid w:val="00F9674B"/>
    <w:rsid w:val="00FA34D0"/>
    <w:rsid w:val="00FB4BCC"/>
    <w:rsid w:val="00FD5F89"/>
    <w:rsid w:val="00FE16A0"/>
    <w:rsid w:val="00FE277B"/>
    <w:rsid w:val="00FF3CB9"/>
    <w:rsid w:val="00FF48DC"/>
    <w:rsid w:val="00FF5B6A"/>
    <w:rsid w:val="00FF688F"/>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55D1ECF7-14BD-4BBE-A669-F111F0BB8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s-ES" w:eastAsia="es-ES" w:bidi="es-ES"/>
    </w:rPr>
  </w:style>
  <w:style w:type="paragraph" w:styleId="Heading1">
    <w:name w:val="heading 1"/>
    <w:basedOn w:val="Normal"/>
    <w:next w:val="Text1"/>
    <w:autoRedefine/>
    <w:qFormat/>
    <w:rsid w:val="005D5086"/>
    <w:pPr>
      <w:keepNext/>
      <w:keepLines/>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9D7C80"/>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75733D"/>
    <w:pPr>
      <w:numPr>
        <w:numId w:val="10"/>
      </w:numPr>
    </w:pPr>
    <w:rPr>
      <w:rFonts w:ascii="Times New Roman" w:hAnsi="Times New Roman"/>
      <w:sz w:val="24"/>
      <w:lang w:eastAsia="en-US" w:bidi="ar-SA"/>
    </w:rPr>
  </w:style>
  <w:style w:type="paragraph" w:styleId="ListBullet2">
    <w:name w:val="List Bullet 2"/>
    <w:basedOn w:val="Text2"/>
    <w:rsid w:val="0075733D"/>
    <w:pPr>
      <w:numPr>
        <w:numId w:val="12"/>
      </w:numPr>
      <w:tabs>
        <w:tab w:val="clear" w:pos="2161"/>
      </w:tabs>
    </w:pPr>
    <w:rPr>
      <w:rFonts w:ascii="Times New Roman" w:hAnsi="Times New Roman"/>
      <w:sz w:val="24"/>
      <w:lang w:eastAsia="en-US" w:bidi="ar-SA"/>
    </w:rPr>
  </w:style>
  <w:style w:type="paragraph" w:styleId="ListBullet3">
    <w:name w:val="List Bullet 3"/>
    <w:basedOn w:val="Text3"/>
    <w:rsid w:val="0075733D"/>
    <w:pPr>
      <w:numPr>
        <w:numId w:val="13"/>
      </w:numPr>
      <w:tabs>
        <w:tab w:val="clear" w:pos="2302"/>
      </w:tabs>
    </w:pPr>
    <w:rPr>
      <w:rFonts w:ascii="Times New Roman" w:hAnsi="Times New Roman"/>
      <w:sz w:val="24"/>
      <w:lang w:eastAsia="en-US" w:bidi="ar-SA"/>
    </w:rPr>
  </w:style>
  <w:style w:type="paragraph" w:styleId="ListBullet4">
    <w:name w:val="List Bullet 4"/>
    <w:basedOn w:val="Text4"/>
    <w:rsid w:val="0075733D"/>
    <w:pPr>
      <w:numPr>
        <w:numId w:val="14"/>
      </w:numPr>
      <w:tabs>
        <w:tab w:val="clear" w:pos="2302"/>
      </w:tabs>
    </w:pPr>
    <w:rPr>
      <w:rFonts w:ascii="Times New Roman" w:hAnsi="Times New Roman"/>
      <w:sz w:val="24"/>
      <w:lang w:eastAsia="en-US" w:bidi="ar-SA"/>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75733D"/>
    <w:pPr>
      <w:numPr>
        <w:numId w:val="20"/>
      </w:numPr>
    </w:pPr>
    <w:rPr>
      <w:rFonts w:ascii="Times New Roman" w:hAnsi="Times New Roman"/>
      <w:sz w:val="24"/>
      <w:lang w:eastAsia="en-US" w:bidi="ar-SA"/>
    </w:rPr>
  </w:style>
  <w:style w:type="paragraph" w:styleId="ListNumber2">
    <w:name w:val="List Number 2"/>
    <w:basedOn w:val="Text2"/>
    <w:rsid w:val="0075733D"/>
    <w:pPr>
      <w:numPr>
        <w:numId w:val="22"/>
      </w:numPr>
      <w:tabs>
        <w:tab w:val="clear" w:pos="2161"/>
      </w:tabs>
    </w:pPr>
    <w:rPr>
      <w:rFonts w:ascii="Times New Roman" w:hAnsi="Times New Roman"/>
      <w:sz w:val="24"/>
      <w:lang w:eastAsia="en-US" w:bidi="ar-SA"/>
    </w:rPr>
  </w:style>
  <w:style w:type="paragraph" w:styleId="ListNumber3">
    <w:name w:val="List Number 3"/>
    <w:basedOn w:val="Text3"/>
    <w:rsid w:val="0075733D"/>
    <w:pPr>
      <w:numPr>
        <w:numId w:val="23"/>
      </w:numPr>
      <w:tabs>
        <w:tab w:val="clear" w:pos="2302"/>
      </w:tabs>
    </w:pPr>
    <w:rPr>
      <w:rFonts w:ascii="Times New Roman" w:hAnsi="Times New Roman"/>
      <w:sz w:val="24"/>
      <w:lang w:eastAsia="en-US" w:bidi="ar-SA"/>
    </w:rPr>
  </w:style>
  <w:style w:type="paragraph" w:styleId="ListNumber4">
    <w:name w:val="List Number 4"/>
    <w:basedOn w:val="Text4"/>
    <w:rsid w:val="0075733D"/>
    <w:pPr>
      <w:numPr>
        <w:numId w:val="24"/>
      </w:numPr>
      <w:tabs>
        <w:tab w:val="clear" w:pos="2302"/>
      </w:tabs>
    </w:pPr>
    <w:rPr>
      <w:rFonts w:ascii="Times New Roman" w:hAnsi="Times New Roman"/>
      <w:sz w:val="24"/>
      <w:lang w:eastAsia="en-US" w:bidi="ar-SA"/>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s-ES" w:eastAsia="es-ES" w:bidi="es-E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rPr>
  </w:style>
  <w:style w:type="paragraph" w:styleId="TOC5">
    <w:name w:val="toc 5"/>
    <w:basedOn w:val="Normal"/>
    <w:next w:val="Normal"/>
    <w:semiHidden/>
    <w:rsid w:val="0075733D"/>
    <w:pPr>
      <w:tabs>
        <w:tab w:val="right" w:leader="dot" w:pos="8641"/>
      </w:tabs>
      <w:spacing w:before="240" w:after="120"/>
      <w:ind w:right="720"/>
    </w:pPr>
    <w:rPr>
      <w:rFonts w:ascii="Times New Roman" w:hAnsi="Times New Roman"/>
      <w:caps/>
      <w:sz w:val="24"/>
      <w:lang w:eastAsia="en-US" w:bidi="ar-SA"/>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75733D"/>
    <w:pPr>
      <w:spacing w:after="480"/>
      <w:ind w:left="567" w:hanging="567"/>
      <w:jc w:val="left"/>
    </w:pPr>
    <w:rPr>
      <w:rFonts w:ascii="Times New Roman" w:hAnsi="Times New Roman"/>
      <w:sz w:val="24"/>
      <w:lang w:eastAsia="en-US" w:bidi="ar-SA"/>
    </w:rPr>
  </w:style>
  <w:style w:type="paragraph" w:customStyle="1" w:styleId="ListBullet1">
    <w:name w:val="List Bullet 1"/>
    <w:basedOn w:val="Text1"/>
    <w:rsid w:val="0075733D"/>
    <w:pPr>
      <w:numPr>
        <w:numId w:val="11"/>
      </w:numPr>
    </w:pPr>
    <w:rPr>
      <w:rFonts w:ascii="Times New Roman" w:hAnsi="Times New Roman"/>
      <w:sz w:val="24"/>
      <w:lang w:eastAsia="en-US" w:bidi="ar-SA"/>
    </w:rPr>
  </w:style>
  <w:style w:type="paragraph" w:customStyle="1" w:styleId="ListDash">
    <w:name w:val="List Dash"/>
    <w:basedOn w:val="Normal"/>
    <w:rsid w:val="0075733D"/>
    <w:pPr>
      <w:numPr>
        <w:numId w:val="15"/>
      </w:numPr>
    </w:pPr>
    <w:rPr>
      <w:rFonts w:ascii="Times New Roman" w:hAnsi="Times New Roman"/>
      <w:sz w:val="24"/>
      <w:lang w:eastAsia="en-US" w:bidi="ar-SA"/>
    </w:rPr>
  </w:style>
  <w:style w:type="paragraph" w:customStyle="1" w:styleId="ListDash1">
    <w:name w:val="List Dash 1"/>
    <w:basedOn w:val="Text1"/>
    <w:rsid w:val="0075733D"/>
    <w:pPr>
      <w:numPr>
        <w:numId w:val="16"/>
      </w:numPr>
    </w:pPr>
    <w:rPr>
      <w:rFonts w:ascii="Times New Roman" w:hAnsi="Times New Roman"/>
      <w:sz w:val="24"/>
      <w:lang w:eastAsia="en-US" w:bidi="ar-SA"/>
    </w:rPr>
  </w:style>
  <w:style w:type="paragraph" w:customStyle="1" w:styleId="ListDash2">
    <w:name w:val="List Dash 2"/>
    <w:basedOn w:val="Text2"/>
    <w:rsid w:val="0075733D"/>
    <w:pPr>
      <w:numPr>
        <w:numId w:val="17"/>
      </w:numPr>
      <w:tabs>
        <w:tab w:val="clear" w:pos="2161"/>
      </w:tabs>
    </w:pPr>
    <w:rPr>
      <w:rFonts w:ascii="Times New Roman" w:hAnsi="Times New Roman"/>
      <w:sz w:val="24"/>
      <w:lang w:eastAsia="en-US" w:bidi="ar-SA"/>
    </w:rPr>
  </w:style>
  <w:style w:type="paragraph" w:customStyle="1" w:styleId="ListDash3">
    <w:name w:val="List Dash 3"/>
    <w:basedOn w:val="Text3"/>
    <w:rsid w:val="0075733D"/>
    <w:pPr>
      <w:numPr>
        <w:numId w:val="18"/>
      </w:numPr>
      <w:tabs>
        <w:tab w:val="clear" w:pos="2302"/>
      </w:tabs>
    </w:pPr>
    <w:rPr>
      <w:rFonts w:ascii="Times New Roman" w:hAnsi="Times New Roman"/>
      <w:sz w:val="24"/>
      <w:lang w:eastAsia="en-US" w:bidi="ar-SA"/>
    </w:rPr>
  </w:style>
  <w:style w:type="paragraph" w:customStyle="1" w:styleId="ListDash4">
    <w:name w:val="List Dash 4"/>
    <w:basedOn w:val="Text4"/>
    <w:rsid w:val="0075733D"/>
    <w:pPr>
      <w:numPr>
        <w:numId w:val="19"/>
      </w:numPr>
      <w:tabs>
        <w:tab w:val="clear" w:pos="2302"/>
      </w:tabs>
    </w:pPr>
    <w:rPr>
      <w:rFonts w:ascii="Times New Roman" w:hAnsi="Times New Roman"/>
      <w:sz w:val="24"/>
      <w:lang w:eastAsia="en-US" w:bidi="ar-SA"/>
    </w:rPr>
  </w:style>
  <w:style w:type="paragraph" w:customStyle="1" w:styleId="ListNumber1">
    <w:name w:val="List Number 1"/>
    <w:basedOn w:val="Text1"/>
    <w:rsid w:val="0075733D"/>
    <w:pPr>
      <w:numPr>
        <w:numId w:val="21"/>
      </w:numPr>
    </w:pPr>
    <w:rPr>
      <w:rFonts w:ascii="Times New Roman" w:hAnsi="Times New Roman"/>
      <w:sz w:val="24"/>
      <w:lang w:eastAsia="en-US" w:bidi="ar-SA"/>
    </w:rPr>
  </w:style>
  <w:style w:type="paragraph" w:customStyle="1" w:styleId="ListNumberLevel2">
    <w:name w:val="List Number (Level 2)"/>
    <w:basedOn w:val="Normal"/>
    <w:rsid w:val="0075733D"/>
    <w:pPr>
      <w:numPr>
        <w:ilvl w:val="1"/>
        <w:numId w:val="20"/>
      </w:numPr>
    </w:pPr>
    <w:rPr>
      <w:rFonts w:ascii="Times New Roman" w:hAnsi="Times New Roman"/>
      <w:sz w:val="24"/>
      <w:lang w:eastAsia="en-US" w:bidi="ar-SA"/>
    </w:rPr>
  </w:style>
  <w:style w:type="paragraph" w:customStyle="1" w:styleId="ListNumber1Level2">
    <w:name w:val="List Number 1 (Level 2)"/>
    <w:basedOn w:val="Text1"/>
    <w:rsid w:val="0075733D"/>
    <w:pPr>
      <w:numPr>
        <w:ilvl w:val="1"/>
        <w:numId w:val="21"/>
      </w:numPr>
    </w:pPr>
    <w:rPr>
      <w:rFonts w:ascii="Times New Roman" w:hAnsi="Times New Roman"/>
      <w:sz w:val="24"/>
      <w:lang w:eastAsia="en-US" w:bidi="ar-SA"/>
    </w:rPr>
  </w:style>
  <w:style w:type="paragraph" w:customStyle="1" w:styleId="ListNumber2Level2">
    <w:name w:val="List Number 2 (Level 2)"/>
    <w:basedOn w:val="Text2"/>
    <w:rsid w:val="0075733D"/>
    <w:pPr>
      <w:numPr>
        <w:ilvl w:val="1"/>
        <w:numId w:val="22"/>
      </w:numPr>
      <w:tabs>
        <w:tab w:val="clear" w:pos="2161"/>
      </w:tabs>
    </w:pPr>
    <w:rPr>
      <w:rFonts w:ascii="Times New Roman" w:hAnsi="Times New Roman"/>
      <w:sz w:val="24"/>
      <w:lang w:eastAsia="en-US" w:bidi="ar-SA"/>
    </w:rPr>
  </w:style>
  <w:style w:type="paragraph" w:customStyle="1" w:styleId="ListNumber3Level2">
    <w:name w:val="List Number 3 (Level 2)"/>
    <w:basedOn w:val="Text3"/>
    <w:rsid w:val="0075733D"/>
    <w:pPr>
      <w:numPr>
        <w:ilvl w:val="1"/>
        <w:numId w:val="23"/>
      </w:numPr>
      <w:tabs>
        <w:tab w:val="clear" w:pos="2302"/>
      </w:tabs>
    </w:pPr>
    <w:rPr>
      <w:rFonts w:ascii="Times New Roman" w:hAnsi="Times New Roman"/>
      <w:sz w:val="24"/>
      <w:lang w:eastAsia="en-US" w:bidi="ar-SA"/>
    </w:rPr>
  </w:style>
  <w:style w:type="paragraph" w:customStyle="1" w:styleId="ListNumber4Level2">
    <w:name w:val="List Number 4 (Level 2)"/>
    <w:basedOn w:val="Text4"/>
    <w:rsid w:val="0075733D"/>
    <w:pPr>
      <w:numPr>
        <w:ilvl w:val="1"/>
        <w:numId w:val="24"/>
      </w:numPr>
      <w:tabs>
        <w:tab w:val="clear" w:pos="2302"/>
      </w:tabs>
    </w:pPr>
    <w:rPr>
      <w:rFonts w:ascii="Times New Roman" w:hAnsi="Times New Roman"/>
      <w:sz w:val="24"/>
      <w:lang w:eastAsia="en-US" w:bidi="ar-SA"/>
    </w:rPr>
  </w:style>
  <w:style w:type="paragraph" w:customStyle="1" w:styleId="ListNumberLevel3">
    <w:name w:val="List Number (Level 3)"/>
    <w:basedOn w:val="Normal"/>
    <w:rsid w:val="0075733D"/>
    <w:pPr>
      <w:numPr>
        <w:ilvl w:val="2"/>
        <w:numId w:val="20"/>
      </w:numPr>
    </w:pPr>
    <w:rPr>
      <w:rFonts w:ascii="Times New Roman" w:hAnsi="Times New Roman"/>
      <w:sz w:val="24"/>
      <w:lang w:eastAsia="en-US" w:bidi="ar-SA"/>
    </w:rPr>
  </w:style>
  <w:style w:type="paragraph" w:customStyle="1" w:styleId="ListNumber1Level3">
    <w:name w:val="List Number 1 (Level 3)"/>
    <w:basedOn w:val="Text1"/>
    <w:rsid w:val="0075733D"/>
    <w:pPr>
      <w:numPr>
        <w:ilvl w:val="2"/>
        <w:numId w:val="21"/>
      </w:numPr>
    </w:pPr>
    <w:rPr>
      <w:rFonts w:ascii="Times New Roman" w:hAnsi="Times New Roman"/>
      <w:sz w:val="24"/>
      <w:lang w:eastAsia="en-US" w:bidi="ar-SA"/>
    </w:rPr>
  </w:style>
  <w:style w:type="paragraph" w:customStyle="1" w:styleId="ListNumber2Level3">
    <w:name w:val="List Number 2 (Level 3)"/>
    <w:basedOn w:val="Text2"/>
    <w:rsid w:val="0075733D"/>
    <w:pPr>
      <w:numPr>
        <w:ilvl w:val="2"/>
        <w:numId w:val="22"/>
      </w:numPr>
      <w:tabs>
        <w:tab w:val="clear" w:pos="2161"/>
      </w:tabs>
    </w:pPr>
    <w:rPr>
      <w:rFonts w:ascii="Times New Roman" w:hAnsi="Times New Roman"/>
      <w:sz w:val="24"/>
      <w:lang w:eastAsia="en-US" w:bidi="ar-SA"/>
    </w:rPr>
  </w:style>
  <w:style w:type="paragraph" w:customStyle="1" w:styleId="ListNumber3Level3">
    <w:name w:val="List Number 3 (Level 3)"/>
    <w:basedOn w:val="Text3"/>
    <w:rsid w:val="0075733D"/>
    <w:pPr>
      <w:numPr>
        <w:ilvl w:val="2"/>
        <w:numId w:val="23"/>
      </w:numPr>
      <w:tabs>
        <w:tab w:val="clear" w:pos="2302"/>
      </w:tabs>
    </w:pPr>
    <w:rPr>
      <w:rFonts w:ascii="Times New Roman" w:hAnsi="Times New Roman"/>
      <w:sz w:val="24"/>
      <w:lang w:eastAsia="en-US" w:bidi="ar-SA"/>
    </w:rPr>
  </w:style>
  <w:style w:type="paragraph" w:customStyle="1" w:styleId="ListNumber4Level3">
    <w:name w:val="List Number 4 (Level 3)"/>
    <w:basedOn w:val="Text4"/>
    <w:rsid w:val="0075733D"/>
    <w:pPr>
      <w:numPr>
        <w:ilvl w:val="2"/>
        <w:numId w:val="24"/>
      </w:numPr>
      <w:tabs>
        <w:tab w:val="clear" w:pos="2302"/>
      </w:tabs>
    </w:pPr>
    <w:rPr>
      <w:rFonts w:ascii="Times New Roman" w:hAnsi="Times New Roman"/>
      <w:sz w:val="24"/>
      <w:lang w:eastAsia="en-US" w:bidi="ar-SA"/>
    </w:rPr>
  </w:style>
  <w:style w:type="paragraph" w:customStyle="1" w:styleId="ListNumberLevel4">
    <w:name w:val="List Number (Level 4)"/>
    <w:basedOn w:val="Normal"/>
    <w:rsid w:val="0075733D"/>
    <w:pPr>
      <w:numPr>
        <w:ilvl w:val="3"/>
        <w:numId w:val="20"/>
      </w:numPr>
    </w:pPr>
    <w:rPr>
      <w:rFonts w:ascii="Times New Roman" w:hAnsi="Times New Roman"/>
      <w:sz w:val="24"/>
      <w:lang w:eastAsia="en-US" w:bidi="ar-SA"/>
    </w:rPr>
  </w:style>
  <w:style w:type="paragraph" w:customStyle="1" w:styleId="ListNumber1Level4">
    <w:name w:val="List Number 1 (Level 4)"/>
    <w:basedOn w:val="Text1"/>
    <w:rsid w:val="0075733D"/>
    <w:pPr>
      <w:numPr>
        <w:ilvl w:val="3"/>
        <w:numId w:val="21"/>
      </w:numPr>
    </w:pPr>
    <w:rPr>
      <w:rFonts w:ascii="Times New Roman" w:hAnsi="Times New Roman"/>
      <w:sz w:val="24"/>
      <w:lang w:eastAsia="en-US" w:bidi="ar-SA"/>
    </w:rPr>
  </w:style>
  <w:style w:type="paragraph" w:customStyle="1" w:styleId="ListNumber2Level4">
    <w:name w:val="List Number 2 (Level 4)"/>
    <w:basedOn w:val="Text2"/>
    <w:rsid w:val="0075733D"/>
    <w:pPr>
      <w:numPr>
        <w:ilvl w:val="3"/>
        <w:numId w:val="22"/>
      </w:numPr>
      <w:tabs>
        <w:tab w:val="clear" w:pos="2161"/>
      </w:tabs>
    </w:pPr>
    <w:rPr>
      <w:rFonts w:ascii="Times New Roman" w:hAnsi="Times New Roman"/>
      <w:sz w:val="24"/>
      <w:lang w:eastAsia="en-US" w:bidi="ar-SA"/>
    </w:rPr>
  </w:style>
  <w:style w:type="paragraph" w:customStyle="1" w:styleId="ListNumber3Level4">
    <w:name w:val="List Number 3 (Level 4)"/>
    <w:basedOn w:val="Text3"/>
    <w:rsid w:val="0075733D"/>
    <w:pPr>
      <w:numPr>
        <w:ilvl w:val="3"/>
        <w:numId w:val="23"/>
      </w:numPr>
      <w:tabs>
        <w:tab w:val="clear" w:pos="2302"/>
      </w:tabs>
    </w:pPr>
    <w:rPr>
      <w:rFonts w:ascii="Times New Roman" w:hAnsi="Times New Roman"/>
      <w:sz w:val="24"/>
      <w:lang w:eastAsia="en-US" w:bidi="ar-SA"/>
    </w:rPr>
  </w:style>
  <w:style w:type="paragraph" w:customStyle="1" w:styleId="ListNumber4Level4">
    <w:name w:val="List Number 4 (Level 4)"/>
    <w:basedOn w:val="Text4"/>
    <w:rsid w:val="0075733D"/>
    <w:pPr>
      <w:numPr>
        <w:ilvl w:val="3"/>
        <w:numId w:val="24"/>
      </w:numPr>
      <w:tabs>
        <w:tab w:val="clear" w:pos="2302"/>
      </w:tabs>
    </w:pPr>
    <w:rPr>
      <w:rFonts w:ascii="Times New Roman" w:hAnsi="Times New Roman"/>
      <w:sz w:val="24"/>
      <w:lang w:eastAsia="en-US" w:bidi="ar-SA"/>
    </w:rPr>
  </w:style>
  <w:style w:type="paragraph" w:styleId="TOCHeading">
    <w:name w:val="TOC Heading"/>
    <w:basedOn w:val="Normal"/>
    <w:next w:val="Normal"/>
    <w:qFormat/>
    <w:rsid w:val="0075733D"/>
    <w:pPr>
      <w:keepNext/>
      <w:spacing w:before="240"/>
      <w:jc w:val="center"/>
    </w:pPr>
    <w:rPr>
      <w:rFonts w:ascii="Times New Roman" w:hAnsi="Times New Roman"/>
      <w:b/>
      <w:sz w:val="24"/>
      <w:lang w:eastAsia="en-US" w:bidi="ar-SA"/>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semiHidden/>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38678-2C00-4620-BB6F-E6B91E433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TotalTime>
  <Pages>8</Pages>
  <Words>2903</Words>
  <Characters>16492</Characters>
  <Application>Microsoft Office Word</Application>
  <DocSecurity>0</DocSecurity>
  <Lines>294</Lines>
  <Paragraphs>186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19209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MORARIU Maria- Claudia (DEVCO)</cp:lastModifiedBy>
  <cp:revision>6</cp:revision>
  <cp:lastPrinted>2015-09-24T10:15:00Z</cp:lastPrinted>
  <dcterms:created xsi:type="dcterms:W3CDTF">2018-10-18T10:30:00Z</dcterms:created>
  <dcterms:modified xsi:type="dcterms:W3CDTF">2020-07-24T14:46:00Z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