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C0C" w:rsidRPr="002425BA" w:rsidRDefault="006F5C0C" w:rsidP="00B73E79">
      <w:pPr>
        <w:widowControl w:val="0"/>
        <w:snapToGrid w:val="0"/>
        <w:spacing w:before="360" w:after="120"/>
        <w:rPr>
          <w:sz w:val="22"/>
          <w:szCs w:val="22"/>
        </w:rPr>
      </w:pPr>
      <w:r w:rsidRPr="002425BA">
        <w:rPr>
          <w:sz w:val="22"/>
        </w:rPr>
        <w:t>&lt;</w:t>
      </w:r>
      <w:r w:rsidR="00103A96" w:rsidRPr="001803EE">
        <w:rPr>
          <w:sz w:val="22"/>
          <w:highlight w:val="yellow"/>
        </w:rPr>
        <w:t>Official</w:t>
      </w:r>
      <w:r w:rsidRPr="001803EE">
        <w:rPr>
          <w:sz w:val="22"/>
          <w:highlight w:val="yellow"/>
        </w:rPr>
        <w:t xml:space="preserve"> name and address of the </w:t>
      </w:r>
      <w:r w:rsidR="00E07DCA">
        <w:rPr>
          <w:sz w:val="22"/>
          <w:highlight w:val="yellow"/>
        </w:rPr>
        <w:t>c</w:t>
      </w:r>
      <w:r w:rsidRPr="001803EE">
        <w:rPr>
          <w:sz w:val="22"/>
          <w:highlight w:val="yellow"/>
        </w:rPr>
        <w:t xml:space="preserve">ontracting </w:t>
      </w:r>
      <w:r w:rsidR="00E07DCA">
        <w:rPr>
          <w:sz w:val="22"/>
          <w:szCs w:val="22"/>
          <w:highlight w:val="yellow"/>
        </w:rPr>
        <w:t>a</w:t>
      </w:r>
      <w:r w:rsidRPr="001803EE">
        <w:rPr>
          <w:sz w:val="22"/>
          <w:szCs w:val="22"/>
          <w:highlight w:val="yellow"/>
        </w:rPr>
        <w:t>uthority</w:t>
      </w:r>
      <w:r w:rsidRPr="002425BA">
        <w:rPr>
          <w:sz w:val="22"/>
          <w:szCs w:val="22"/>
        </w:rPr>
        <w:t xml:space="preserve"> </w:t>
      </w:r>
      <w:r w:rsidRPr="001803EE">
        <w:rPr>
          <w:iCs/>
          <w:sz w:val="22"/>
          <w:szCs w:val="22"/>
          <w:highlight w:val="yellow"/>
        </w:rPr>
        <w:t xml:space="preserve">[if </w:t>
      </w:r>
      <w:r w:rsidR="00E60251" w:rsidRPr="001803EE">
        <w:rPr>
          <w:iCs/>
          <w:sz w:val="22"/>
          <w:szCs w:val="22"/>
          <w:highlight w:val="yellow"/>
        </w:rPr>
        <w:t>direct management</w:t>
      </w:r>
      <w:r w:rsidR="00BA2BE1" w:rsidRPr="002425BA">
        <w:rPr>
          <w:i/>
          <w:iCs/>
          <w:sz w:val="22"/>
          <w:szCs w:val="22"/>
        </w:rPr>
        <w:t>:</w:t>
      </w:r>
      <w:r w:rsidRPr="002425BA">
        <w:rPr>
          <w:sz w:val="22"/>
          <w:szCs w:val="22"/>
        </w:rPr>
        <w:t xml:space="preserve"> </w:t>
      </w:r>
      <w:r w:rsidR="00E07DCA">
        <w:rPr>
          <w:sz w:val="22"/>
          <w:szCs w:val="22"/>
          <w:highlight w:val="lightGray"/>
        </w:rPr>
        <w:t>‘</w:t>
      </w:r>
      <w:r w:rsidRPr="001803EE">
        <w:rPr>
          <w:sz w:val="22"/>
          <w:szCs w:val="22"/>
          <w:highlight w:val="lightGray"/>
        </w:rPr>
        <w:t xml:space="preserve">The European </w:t>
      </w:r>
      <w:r w:rsidR="002A1029" w:rsidRPr="001803EE">
        <w:rPr>
          <w:sz w:val="22"/>
          <w:szCs w:val="22"/>
          <w:highlight w:val="lightGray"/>
        </w:rPr>
        <w:t>Union</w:t>
      </w:r>
      <w:r w:rsidRPr="001803EE">
        <w:rPr>
          <w:sz w:val="22"/>
          <w:szCs w:val="22"/>
          <w:highlight w:val="lightGray"/>
        </w:rPr>
        <w:t>, represented by the European Commission, for and on behalf of the government of</w:t>
      </w:r>
      <w:r w:rsidRPr="002425BA">
        <w:rPr>
          <w:sz w:val="22"/>
          <w:szCs w:val="22"/>
        </w:rPr>
        <w:t xml:space="preserve"> </w:t>
      </w:r>
      <w:r w:rsidRPr="001803EE">
        <w:rPr>
          <w:sz w:val="22"/>
          <w:szCs w:val="22"/>
          <w:highlight w:val="yellow"/>
        </w:rPr>
        <w:t xml:space="preserve">&lt; name of </w:t>
      </w:r>
      <w:r w:rsidR="00184899" w:rsidRPr="001803EE">
        <w:rPr>
          <w:sz w:val="22"/>
          <w:szCs w:val="22"/>
          <w:highlight w:val="yellow"/>
        </w:rPr>
        <w:t xml:space="preserve">partner </w:t>
      </w:r>
      <w:r w:rsidRPr="001803EE">
        <w:rPr>
          <w:sz w:val="22"/>
          <w:szCs w:val="22"/>
          <w:highlight w:val="yellow"/>
        </w:rPr>
        <w:t>country/countries&gt;</w:t>
      </w:r>
      <w:r w:rsidR="00E07DCA">
        <w:rPr>
          <w:sz w:val="22"/>
          <w:szCs w:val="22"/>
          <w:highlight w:val="yellow"/>
        </w:rPr>
        <w:t>’</w:t>
      </w:r>
      <w:r w:rsidRPr="001803EE">
        <w:rPr>
          <w:sz w:val="22"/>
          <w:szCs w:val="22"/>
          <w:highlight w:val="yellow"/>
        </w:rPr>
        <w:t>]</w:t>
      </w:r>
      <w:r w:rsidRPr="002425BA">
        <w:rPr>
          <w:sz w:val="22"/>
          <w:szCs w:val="22"/>
        </w:rPr>
        <w:t xml:space="preserve"> &gt;</w:t>
      </w:r>
    </w:p>
    <w:p w:rsidR="006F5C0C" w:rsidRPr="002425BA" w:rsidRDefault="006F5C0C" w:rsidP="00331FF0">
      <w:pPr>
        <w:rPr>
          <w:sz w:val="22"/>
          <w:szCs w:val="22"/>
        </w:rPr>
      </w:pPr>
      <w:r w:rsidRPr="002425BA">
        <w:rPr>
          <w:sz w:val="22"/>
          <w:szCs w:val="22"/>
        </w:rPr>
        <w:t>(</w:t>
      </w:r>
      <w:r w:rsidR="00E07DCA">
        <w:rPr>
          <w:sz w:val="22"/>
          <w:szCs w:val="22"/>
        </w:rPr>
        <w:t>‘t</w:t>
      </w:r>
      <w:r w:rsidRPr="002425BA">
        <w:rPr>
          <w:sz w:val="22"/>
          <w:szCs w:val="22"/>
        </w:rPr>
        <w:t xml:space="preserve">he </w:t>
      </w:r>
      <w:r w:rsidR="00E07DCA">
        <w:rPr>
          <w:sz w:val="22"/>
          <w:szCs w:val="22"/>
        </w:rPr>
        <w:t>c</w:t>
      </w:r>
      <w:r w:rsidRPr="002425BA">
        <w:rPr>
          <w:sz w:val="22"/>
          <w:szCs w:val="22"/>
        </w:rPr>
        <w:t xml:space="preserve">ontracting </w:t>
      </w:r>
      <w:r w:rsidR="00E07DCA">
        <w:rPr>
          <w:sz w:val="22"/>
          <w:szCs w:val="22"/>
        </w:rPr>
        <w:t>a</w:t>
      </w:r>
      <w:r w:rsidRPr="002425BA">
        <w:rPr>
          <w:sz w:val="22"/>
          <w:szCs w:val="22"/>
        </w:rPr>
        <w:t>uthority</w:t>
      </w:r>
      <w:r w:rsidR="00E07DCA">
        <w:rPr>
          <w:sz w:val="22"/>
          <w:szCs w:val="22"/>
        </w:rPr>
        <w:t>’</w:t>
      </w:r>
      <w:r w:rsidRPr="002425BA">
        <w:rPr>
          <w:sz w:val="22"/>
          <w:szCs w:val="22"/>
        </w:rPr>
        <w:t>),</w:t>
      </w:r>
    </w:p>
    <w:p w:rsidR="00817217" w:rsidRPr="002425BA" w:rsidRDefault="00817217">
      <w:pPr>
        <w:jc w:val="right"/>
        <w:rPr>
          <w:sz w:val="22"/>
          <w:szCs w:val="22"/>
        </w:rPr>
      </w:pPr>
      <w:r w:rsidRPr="002425BA">
        <w:rPr>
          <w:sz w:val="22"/>
          <w:szCs w:val="22"/>
        </w:rPr>
        <w:t>of the one part,</w:t>
      </w:r>
    </w:p>
    <w:p w:rsidR="00817217" w:rsidRPr="002425BA" w:rsidRDefault="00817217" w:rsidP="00B73E79">
      <w:pPr>
        <w:spacing w:before="120" w:after="120"/>
        <w:rPr>
          <w:sz w:val="22"/>
          <w:szCs w:val="22"/>
        </w:rPr>
      </w:pPr>
      <w:r w:rsidRPr="002425BA">
        <w:rPr>
          <w:sz w:val="22"/>
          <w:szCs w:val="22"/>
        </w:rPr>
        <w:t>and</w:t>
      </w:r>
    </w:p>
    <w:p w:rsidR="00204926" w:rsidRPr="002425BA" w:rsidRDefault="00416F26" w:rsidP="00B73E79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103A96" w:rsidRPr="001803EE">
        <w:rPr>
          <w:sz w:val="22"/>
          <w:szCs w:val="22"/>
          <w:highlight w:val="yellow"/>
        </w:rPr>
        <w:t>O</w:t>
      </w:r>
      <w:r w:rsidR="00204926" w:rsidRPr="001803EE">
        <w:rPr>
          <w:sz w:val="22"/>
          <w:szCs w:val="22"/>
          <w:highlight w:val="yellow"/>
        </w:rPr>
        <w:t xml:space="preserve">fficial </w:t>
      </w:r>
      <w:r w:rsidR="00BC2E35" w:rsidRPr="001803EE">
        <w:rPr>
          <w:sz w:val="22"/>
          <w:szCs w:val="22"/>
          <w:highlight w:val="yellow"/>
        </w:rPr>
        <w:t xml:space="preserve">name of </w:t>
      </w:r>
      <w:r w:rsidR="00E07DCA">
        <w:rPr>
          <w:sz w:val="22"/>
          <w:szCs w:val="22"/>
          <w:highlight w:val="yellow"/>
        </w:rPr>
        <w:t>c</w:t>
      </w:r>
      <w:r w:rsidR="00B2425D" w:rsidRPr="001803EE">
        <w:rPr>
          <w:sz w:val="22"/>
          <w:szCs w:val="22"/>
          <w:highlight w:val="yellow"/>
        </w:rPr>
        <w:t>ontractor</w:t>
      </w:r>
      <w:r>
        <w:rPr>
          <w:sz w:val="22"/>
          <w:szCs w:val="22"/>
        </w:rPr>
        <w:t>&gt;</w:t>
      </w:r>
    </w:p>
    <w:p w:rsidR="00204926" w:rsidRPr="002425BA" w:rsidRDefault="00204926">
      <w:pPr>
        <w:jc w:val="both"/>
        <w:rPr>
          <w:sz w:val="22"/>
          <w:szCs w:val="22"/>
        </w:rPr>
      </w:pPr>
      <w:r w:rsidRPr="002425BA">
        <w:rPr>
          <w:sz w:val="22"/>
          <w:szCs w:val="22"/>
        </w:rPr>
        <w:t>[</w:t>
      </w:r>
      <w:r w:rsidR="00416F26">
        <w:rPr>
          <w:sz w:val="22"/>
          <w:szCs w:val="22"/>
        </w:rPr>
        <w:t>&lt;</w:t>
      </w:r>
      <w:r w:rsidRPr="001803EE">
        <w:rPr>
          <w:sz w:val="22"/>
          <w:szCs w:val="22"/>
          <w:highlight w:val="yellow"/>
        </w:rPr>
        <w:t>Legal status/title</w:t>
      </w:r>
      <w:r w:rsidR="00416F26">
        <w:rPr>
          <w:sz w:val="22"/>
          <w:szCs w:val="22"/>
        </w:rPr>
        <w:t>&gt;</w:t>
      </w:r>
      <w:r w:rsidRPr="002425BA">
        <w:rPr>
          <w:sz w:val="22"/>
          <w:szCs w:val="22"/>
        </w:rPr>
        <w:t>]</w:t>
      </w:r>
      <w:r w:rsidR="00BC2E35" w:rsidRPr="002425BA">
        <w:rPr>
          <w:rStyle w:val="FootnoteReference"/>
          <w:szCs w:val="22"/>
        </w:rPr>
        <w:footnoteReference w:id="1"/>
      </w:r>
    </w:p>
    <w:p w:rsidR="00204926" w:rsidRPr="002425BA" w:rsidRDefault="00204926">
      <w:pPr>
        <w:jc w:val="both"/>
        <w:rPr>
          <w:sz w:val="22"/>
          <w:szCs w:val="22"/>
        </w:rPr>
      </w:pPr>
      <w:r w:rsidRPr="002425BA">
        <w:rPr>
          <w:sz w:val="22"/>
          <w:szCs w:val="22"/>
        </w:rPr>
        <w:t>[</w:t>
      </w:r>
      <w:r w:rsidR="00416F26">
        <w:rPr>
          <w:sz w:val="22"/>
          <w:szCs w:val="22"/>
        </w:rPr>
        <w:t>&lt;</w:t>
      </w:r>
      <w:r w:rsidRPr="001803EE">
        <w:rPr>
          <w:sz w:val="22"/>
          <w:szCs w:val="22"/>
          <w:highlight w:val="yellow"/>
        </w:rPr>
        <w:t>Official registration number</w:t>
      </w:r>
      <w:r w:rsidR="00416F26">
        <w:rPr>
          <w:sz w:val="22"/>
          <w:szCs w:val="22"/>
        </w:rPr>
        <w:t>&gt;</w:t>
      </w:r>
      <w:r w:rsidR="00BC2E35" w:rsidRPr="002425BA">
        <w:rPr>
          <w:sz w:val="22"/>
          <w:szCs w:val="22"/>
        </w:rPr>
        <w:t>]</w:t>
      </w:r>
      <w:r w:rsidRPr="002425BA">
        <w:rPr>
          <w:rStyle w:val="FootnoteReference"/>
          <w:sz w:val="22"/>
          <w:szCs w:val="22"/>
        </w:rPr>
        <w:footnoteReference w:id="2"/>
      </w:r>
    </w:p>
    <w:p w:rsidR="00A00092" w:rsidRPr="002425BA" w:rsidRDefault="00416F26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204926" w:rsidRPr="001803EE">
        <w:rPr>
          <w:sz w:val="22"/>
          <w:szCs w:val="22"/>
          <w:highlight w:val="yellow"/>
        </w:rPr>
        <w:t xml:space="preserve">Full </w:t>
      </w:r>
      <w:r w:rsidR="00A00092" w:rsidRPr="001803EE">
        <w:rPr>
          <w:sz w:val="22"/>
          <w:szCs w:val="22"/>
          <w:highlight w:val="yellow"/>
        </w:rPr>
        <w:t>official address</w:t>
      </w:r>
      <w:r>
        <w:rPr>
          <w:sz w:val="22"/>
          <w:szCs w:val="22"/>
        </w:rPr>
        <w:t>&gt;</w:t>
      </w:r>
    </w:p>
    <w:p w:rsidR="00693E5F" w:rsidRPr="002425BA" w:rsidRDefault="00A00092">
      <w:pPr>
        <w:jc w:val="both"/>
        <w:rPr>
          <w:sz w:val="22"/>
          <w:szCs w:val="22"/>
        </w:rPr>
      </w:pPr>
      <w:r w:rsidRPr="002425BA">
        <w:rPr>
          <w:sz w:val="22"/>
          <w:szCs w:val="22"/>
        </w:rPr>
        <w:t>[</w:t>
      </w:r>
      <w:r w:rsidR="00416F26">
        <w:rPr>
          <w:sz w:val="22"/>
          <w:szCs w:val="22"/>
        </w:rPr>
        <w:t>&lt;</w:t>
      </w:r>
      <w:r w:rsidR="00817217" w:rsidRPr="001803EE">
        <w:rPr>
          <w:sz w:val="22"/>
          <w:szCs w:val="22"/>
          <w:highlight w:val="yellow"/>
        </w:rPr>
        <w:t>VAT number</w:t>
      </w:r>
      <w:r w:rsidR="00416F26">
        <w:rPr>
          <w:sz w:val="22"/>
          <w:szCs w:val="22"/>
        </w:rPr>
        <w:t>&gt;</w:t>
      </w:r>
      <w:r w:rsidR="003C7DC0" w:rsidRPr="002425BA">
        <w:rPr>
          <w:rStyle w:val="FootnoteReference"/>
          <w:sz w:val="22"/>
          <w:szCs w:val="22"/>
        </w:rPr>
        <w:footnoteReference w:id="3"/>
      </w:r>
      <w:r w:rsidRPr="002425BA">
        <w:rPr>
          <w:sz w:val="22"/>
          <w:szCs w:val="22"/>
        </w:rPr>
        <w:t>]</w:t>
      </w:r>
      <w:r w:rsidR="00817217" w:rsidRPr="002425BA">
        <w:rPr>
          <w:sz w:val="22"/>
          <w:szCs w:val="22"/>
        </w:rPr>
        <w:t xml:space="preserve"> , </w:t>
      </w:r>
    </w:p>
    <w:p w:rsidR="00817217" w:rsidRPr="002425BA" w:rsidRDefault="00201B0E" w:rsidP="00B73E79">
      <w:pPr>
        <w:spacing w:before="240"/>
        <w:jc w:val="both"/>
        <w:rPr>
          <w:sz w:val="22"/>
          <w:szCs w:val="22"/>
        </w:rPr>
      </w:pPr>
      <w:r w:rsidRPr="002425BA">
        <w:rPr>
          <w:sz w:val="22"/>
          <w:szCs w:val="22"/>
        </w:rPr>
        <w:t>(</w:t>
      </w:r>
      <w:r w:rsidR="00E07DCA">
        <w:rPr>
          <w:sz w:val="22"/>
          <w:szCs w:val="22"/>
        </w:rPr>
        <w:t>‘</w:t>
      </w:r>
      <w:r w:rsidRPr="002425BA">
        <w:rPr>
          <w:sz w:val="22"/>
          <w:szCs w:val="22"/>
        </w:rPr>
        <w:t xml:space="preserve">the </w:t>
      </w:r>
      <w:r w:rsidR="00E07DCA">
        <w:rPr>
          <w:sz w:val="22"/>
          <w:szCs w:val="22"/>
        </w:rPr>
        <w:t>c</w:t>
      </w:r>
      <w:r w:rsidR="00B2425D" w:rsidRPr="002425BA">
        <w:rPr>
          <w:sz w:val="22"/>
          <w:szCs w:val="22"/>
        </w:rPr>
        <w:t>ontractor</w:t>
      </w:r>
      <w:r w:rsidR="00E07DCA">
        <w:rPr>
          <w:sz w:val="22"/>
          <w:szCs w:val="22"/>
        </w:rPr>
        <w:t>’</w:t>
      </w:r>
      <w:r w:rsidR="00817217" w:rsidRPr="002425BA">
        <w:rPr>
          <w:sz w:val="22"/>
          <w:szCs w:val="22"/>
        </w:rPr>
        <w:t>)</w:t>
      </w:r>
    </w:p>
    <w:p w:rsidR="00817217" w:rsidRPr="002425BA" w:rsidRDefault="00817217" w:rsidP="00B73E79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120" w:after="120"/>
        <w:jc w:val="right"/>
        <w:rPr>
          <w:sz w:val="22"/>
          <w:szCs w:val="22"/>
        </w:rPr>
      </w:pPr>
      <w:r w:rsidRPr="002425BA">
        <w:rPr>
          <w:sz w:val="22"/>
          <w:szCs w:val="22"/>
        </w:rPr>
        <w:t>of the other part,</w:t>
      </w:r>
    </w:p>
    <w:p w:rsidR="00817217" w:rsidRPr="002425BA" w:rsidRDefault="00817217">
      <w:pPr>
        <w:jc w:val="both"/>
        <w:rPr>
          <w:sz w:val="22"/>
          <w:szCs w:val="22"/>
        </w:rPr>
      </w:pPr>
      <w:r w:rsidRPr="002425BA">
        <w:rPr>
          <w:sz w:val="22"/>
          <w:szCs w:val="22"/>
        </w:rPr>
        <w:t>have agreed as follows:</w:t>
      </w:r>
    </w:p>
    <w:p w:rsidR="00817217" w:rsidRPr="002425BA" w:rsidRDefault="00817217" w:rsidP="00B73E79">
      <w:pPr>
        <w:spacing w:before="120" w:after="120"/>
        <w:jc w:val="both"/>
        <w:rPr>
          <w:sz w:val="22"/>
          <w:szCs w:val="22"/>
        </w:rPr>
      </w:pPr>
      <w:r w:rsidRPr="002425BA">
        <w:rPr>
          <w:sz w:val="22"/>
          <w:szCs w:val="22"/>
        </w:rPr>
        <w:t xml:space="preserve">The following provisions of </w:t>
      </w:r>
      <w:r w:rsidR="00E07DCA">
        <w:rPr>
          <w:sz w:val="22"/>
          <w:szCs w:val="22"/>
        </w:rPr>
        <w:t>c</w:t>
      </w:r>
      <w:r w:rsidRPr="002425BA">
        <w:rPr>
          <w:sz w:val="22"/>
          <w:szCs w:val="22"/>
        </w:rPr>
        <w:t xml:space="preserve">ontract &lt; </w:t>
      </w:r>
      <w:r w:rsidRPr="001803EE">
        <w:rPr>
          <w:sz w:val="22"/>
          <w:szCs w:val="22"/>
          <w:highlight w:val="yellow"/>
        </w:rPr>
        <w:t>title and identification number of contract</w:t>
      </w:r>
      <w:r w:rsidRPr="002425BA">
        <w:rPr>
          <w:sz w:val="22"/>
          <w:szCs w:val="22"/>
        </w:rPr>
        <w:t xml:space="preserve"> &gt; concluded between the </w:t>
      </w:r>
      <w:r w:rsidR="00E07DCA">
        <w:rPr>
          <w:sz w:val="22"/>
          <w:szCs w:val="22"/>
        </w:rPr>
        <w:t>c</w:t>
      </w:r>
      <w:r w:rsidR="00201B0E" w:rsidRPr="002425BA">
        <w:rPr>
          <w:sz w:val="22"/>
          <w:szCs w:val="22"/>
        </w:rPr>
        <w:t xml:space="preserve">ontracting </w:t>
      </w:r>
      <w:r w:rsidR="00E07DCA">
        <w:rPr>
          <w:sz w:val="22"/>
          <w:szCs w:val="22"/>
        </w:rPr>
        <w:t>a</w:t>
      </w:r>
      <w:r w:rsidR="00201B0E" w:rsidRPr="002425BA">
        <w:rPr>
          <w:sz w:val="22"/>
          <w:szCs w:val="22"/>
        </w:rPr>
        <w:t xml:space="preserve">uthority and the </w:t>
      </w:r>
      <w:r w:rsidR="00E07DCA">
        <w:rPr>
          <w:sz w:val="22"/>
          <w:szCs w:val="22"/>
        </w:rPr>
        <w:t>c</w:t>
      </w:r>
      <w:r w:rsidR="00B2425D" w:rsidRPr="002425BA">
        <w:rPr>
          <w:sz w:val="22"/>
          <w:szCs w:val="22"/>
        </w:rPr>
        <w:t>ontractor</w:t>
      </w:r>
      <w:r w:rsidR="00BC2E35" w:rsidRPr="002425BA">
        <w:rPr>
          <w:sz w:val="22"/>
          <w:szCs w:val="22"/>
        </w:rPr>
        <w:t xml:space="preserve"> on &lt; </w:t>
      </w:r>
      <w:r w:rsidR="00BC2E35" w:rsidRPr="001803EE">
        <w:rPr>
          <w:sz w:val="22"/>
          <w:szCs w:val="22"/>
          <w:highlight w:val="yellow"/>
        </w:rPr>
        <w:t>date</w:t>
      </w:r>
      <w:r w:rsidR="00BC2E35" w:rsidRPr="002425BA">
        <w:rPr>
          <w:sz w:val="22"/>
          <w:szCs w:val="22"/>
        </w:rPr>
        <w:t xml:space="preserve"> &gt; (the </w:t>
      </w:r>
      <w:r w:rsidR="00E07DCA">
        <w:rPr>
          <w:sz w:val="22"/>
          <w:szCs w:val="22"/>
        </w:rPr>
        <w:t>‘c</w:t>
      </w:r>
      <w:r w:rsidR="00BC2E35" w:rsidRPr="002425BA">
        <w:rPr>
          <w:sz w:val="22"/>
          <w:szCs w:val="22"/>
        </w:rPr>
        <w:t>ontract</w:t>
      </w:r>
      <w:r w:rsidR="00E07DCA">
        <w:rPr>
          <w:sz w:val="22"/>
          <w:szCs w:val="22"/>
        </w:rPr>
        <w:t>’</w:t>
      </w:r>
      <w:r w:rsidRPr="002425BA">
        <w:rPr>
          <w:sz w:val="22"/>
          <w:szCs w:val="22"/>
        </w:rPr>
        <w:t xml:space="preserve">) are hereby </w:t>
      </w:r>
      <w:r w:rsidR="00416F26">
        <w:rPr>
          <w:sz w:val="22"/>
          <w:szCs w:val="22"/>
        </w:rPr>
        <w:t>[</w:t>
      </w:r>
      <w:r w:rsidRPr="001803EE">
        <w:rPr>
          <w:sz w:val="22"/>
          <w:szCs w:val="22"/>
          <w:highlight w:val="lightGray"/>
        </w:rPr>
        <w:t>replaced</w:t>
      </w:r>
      <w:r w:rsidR="00416F26">
        <w:rPr>
          <w:sz w:val="22"/>
          <w:szCs w:val="22"/>
        </w:rPr>
        <w:t>] [</w:t>
      </w:r>
      <w:r w:rsidRPr="001803EE">
        <w:rPr>
          <w:sz w:val="22"/>
          <w:szCs w:val="22"/>
          <w:highlight w:val="lightGray"/>
        </w:rPr>
        <w:t>completed</w:t>
      </w:r>
      <w:r w:rsidR="00416F26">
        <w:rPr>
          <w:sz w:val="22"/>
          <w:szCs w:val="22"/>
        </w:rPr>
        <w:t>]</w:t>
      </w:r>
      <w:r w:rsidRPr="002425BA">
        <w:rPr>
          <w:sz w:val="22"/>
          <w:szCs w:val="22"/>
        </w:rPr>
        <w:t xml:space="preserve"> as follows:</w:t>
      </w:r>
    </w:p>
    <w:p w:rsidR="00817217" w:rsidRPr="002425BA" w:rsidRDefault="00817217" w:rsidP="00B73E79">
      <w:pPr>
        <w:spacing w:before="120" w:after="120"/>
        <w:jc w:val="both"/>
        <w:rPr>
          <w:sz w:val="22"/>
          <w:szCs w:val="22"/>
        </w:rPr>
      </w:pPr>
      <w:r w:rsidRPr="002425BA">
        <w:rPr>
          <w:sz w:val="22"/>
          <w:szCs w:val="22"/>
        </w:rPr>
        <w:t xml:space="preserve">Article &lt; </w:t>
      </w:r>
      <w:r w:rsidRPr="001803EE">
        <w:rPr>
          <w:sz w:val="22"/>
          <w:szCs w:val="22"/>
          <w:highlight w:val="yellow"/>
        </w:rPr>
        <w:t>number</w:t>
      </w:r>
      <w:r w:rsidRPr="002425BA">
        <w:rPr>
          <w:sz w:val="22"/>
          <w:szCs w:val="22"/>
        </w:rPr>
        <w:t xml:space="preserve"> &gt; : &lt; </w:t>
      </w:r>
      <w:r w:rsidRPr="001803EE">
        <w:rPr>
          <w:sz w:val="22"/>
          <w:szCs w:val="22"/>
          <w:highlight w:val="yellow"/>
        </w:rPr>
        <w:t xml:space="preserve">title </w:t>
      </w:r>
      <w:r w:rsidRPr="002425BA">
        <w:rPr>
          <w:sz w:val="22"/>
          <w:szCs w:val="22"/>
        </w:rPr>
        <w:t xml:space="preserve">&gt; </w:t>
      </w:r>
    </w:p>
    <w:p w:rsidR="00817217" w:rsidRPr="002425BA" w:rsidRDefault="00817217" w:rsidP="00B73E79">
      <w:pPr>
        <w:spacing w:before="120" w:after="120"/>
        <w:jc w:val="both"/>
        <w:rPr>
          <w:sz w:val="22"/>
          <w:szCs w:val="22"/>
        </w:rPr>
      </w:pPr>
      <w:r w:rsidRPr="002425BA">
        <w:rPr>
          <w:sz w:val="22"/>
          <w:szCs w:val="22"/>
        </w:rPr>
        <w:t xml:space="preserve">&lt; </w:t>
      </w:r>
      <w:r w:rsidRPr="001803EE">
        <w:rPr>
          <w:sz w:val="22"/>
          <w:szCs w:val="22"/>
          <w:highlight w:val="yellow"/>
        </w:rPr>
        <w:t xml:space="preserve">text of the new article as amended </w:t>
      </w:r>
      <w:r w:rsidRPr="002425BA">
        <w:rPr>
          <w:sz w:val="22"/>
          <w:szCs w:val="22"/>
        </w:rPr>
        <w:t xml:space="preserve">&gt; </w:t>
      </w:r>
    </w:p>
    <w:p w:rsidR="00817217" w:rsidRPr="002425BA" w:rsidRDefault="00817217" w:rsidP="00B73E79">
      <w:pPr>
        <w:spacing w:before="120" w:after="120"/>
        <w:jc w:val="both"/>
        <w:rPr>
          <w:sz w:val="22"/>
          <w:szCs w:val="22"/>
          <w:u w:val="single"/>
        </w:rPr>
      </w:pPr>
      <w:r w:rsidRPr="002425BA">
        <w:rPr>
          <w:sz w:val="22"/>
          <w:szCs w:val="22"/>
          <w:u w:val="single"/>
        </w:rPr>
        <w:t xml:space="preserve">Annex &lt; </w:t>
      </w:r>
      <w:r w:rsidRPr="001803EE">
        <w:rPr>
          <w:sz w:val="22"/>
          <w:szCs w:val="22"/>
          <w:highlight w:val="yellow"/>
          <w:u w:val="single"/>
        </w:rPr>
        <w:t xml:space="preserve">number </w:t>
      </w:r>
      <w:r w:rsidRPr="002425BA">
        <w:rPr>
          <w:sz w:val="22"/>
          <w:szCs w:val="22"/>
          <w:u w:val="single"/>
        </w:rPr>
        <w:t xml:space="preserve">&gt; : &lt; </w:t>
      </w:r>
      <w:r w:rsidRPr="001803EE">
        <w:rPr>
          <w:sz w:val="22"/>
          <w:szCs w:val="22"/>
          <w:highlight w:val="yellow"/>
          <w:u w:val="single"/>
        </w:rPr>
        <w:t>title</w:t>
      </w:r>
      <w:r w:rsidRPr="002425BA">
        <w:rPr>
          <w:sz w:val="22"/>
          <w:szCs w:val="22"/>
          <w:u w:val="single"/>
        </w:rPr>
        <w:t xml:space="preserve"> &gt;</w:t>
      </w:r>
    </w:p>
    <w:p w:rsidR="00817217" w:rsidRPr="002425BA" w:rsidRDefault="00817217" w:rsidP="00B73E79">
      <w:pPr>
        <w:spacing w:before="120" w:after="120"/>
        <w:jc w:val="both"/>
        <w:rPr>
          <w:sz w:val="22"/>
          <w:szCs w:val="22"/>
        </w:rPr>
      </w:pPr>
      <w:r w:rsidRPr="002425BA">
        <w:rPr>
          <w:sz w:val="22"/>
          <w:szCs w:val="22"/>
        </w:rPr>
        <w:t>[</w:t>
      </w:r>
      <w:r w:rsidRPr="001803EE">
        <w:rPr>
          <w:sz w:val="22"/>
          <w:szCs w:val="22"/>
          <w:highlight w:val="lightGray"/>
        </w:rPr>
        <w:t xml:space="preserve">The new version of Annex </w:t>
      </w:r>
      <w:r w:rsidRPr="001803EE">
        <w:rPr>
          <w:sz w:val="22"/>
          <w:szCs w:val="22"/>
          <w:highlight w:val="yellow"/>
        </w:rPr>
        <w:t xml:space="preserve">&lt; number </w:t>
      </w:r>
      <w:r w:rsidRPr="001803EE">
        <w:rPr>
          <w:sz w:val="22"/>
          <w:szCs w:val="22"/>
          <w:highlight w:val="lightGray"/>
        </w:rPr>
        <w:t xml:space="preserve">&gt; : &lt; </w:t>
      </w:r>
      <w:r w:rsidRPr="001803EE">
        <w:rPr>
          <w:sz w:val="22"/>
          <w:szCs w:val="22"/>
          <w:highlight w:val="yellow"/>
        </w:rPr>
        <w:t>title</w:t>
      </w:r>
      <w:r w:rsidRPr="001803EE">
        <w:rPr>
          <w:sz w:val="22"/>
          <w:szCs w:val="22"/>
          <w:highlight w:val="lightGray"/>
        </w:rPr>
        <w:t xml:space="preserve"> &gt; is attached to this addendum</w:t>
      </w:r>
      <w:r w:rsidRPr="002425BA">
        <w:rPr>
          <w:sz w:val="22"/>
          <w:szCs w:val="22"/>
        </w:rPr>
        <w:t>]</w:t>
      </w:r>
    </w:p>
    <w:p w:rsidR="00817217" w:rsidRPr="002425BA" w:rsidRDefault="00817217" w:rsidP="00B73E79">
      <w:pPr>
        <w:spacing w:before="120" w:after="120"/>
        <w:jc w:val="both"/>
        <w:rPr>
          <w:sz w:val="22"/>
          <w:szCs w:val="22"/>
        </w:rPr>
      </w:pPr>
      <w:r w:rsidRPr="002425BA">
        <w:rPr>
          <w:sz w:val="22"/>
          <w:szCs w:val="22"/>
        </w:rPr>
        <w:t xml:space="preserve">All other terms and conditions of the </w:t>
      </w:r>
      <w:r w:rsidR="00E07DCA">
        <w:rPr>
          <w:sz w:val="22"/>
          <w:szCs w:val="22"/>
        </w:rPr>
        <w:t>c</w:t>
      </w:r>
      <w:r w:rsidRPr="002425BA">
        <w:rPr>
          <w:sz w:val="22"/>
          <w:szCs w:val="22"/>
        </w:rPr>
        <w:t>ontract [</w:t>
      </w:r>
      <w:r w:rsidRPr="001803EE">
        <w:rPr>
          <w:sz w:val="22"/>
          <w:szCs w:val="22"/>
          <w:highlight w:val="lightGray"/>
        </w:rPr>
        <w:t>and its previous addenda</w:t>
      </w:r>
      <w:r w:rsidRPr="002425BA">
        <w:rPr>
          <w:sz w:val="22"/>
          <w:szCs w:val="22"/>
        </w:rPr>
        <w:t xml:space="preserve">] remain unchanged. This addendum </w:t>
      </w:r>
      <w:r w:rsidR="00B343A5" w:rsidRPr="002425BA">
        <w:rPr>
          <w:sz w:val="22"/>
          <w:szCs w:val="22"/>
        </w:rPr>
        <w:t xml:space="preserve">shall form an integral part of the </w:t>
      </w:r>
      <w:r w:rsidR="00E07DCA">
        <w:rPr>
          <w:sz w:val="22"/>
          <w:szCs w:val="22"/>
        </w:rPr>
        <w:t>c</w:t>
      </w:r>
      <w:r w:rsidR="00B343A5" w:rsidRPr="002425BA">
        <w:rPr>
          <w:sz w:val="22"/>
          <w:szCs w:val="22"/>
        </w:rPr>
        <w:t xml:space="preserve">ontract and it </w:t>
      </w:r>
      <w:r w:rsidRPr="002425BA">
        <w:rPr>
          <w:sz w:val="22"/>
          <w:szCs w:val="22"/>
        </w:rPr>
        <w:t xml:space="preserve">shall enter into force on the later date of signature by the </w:t>
      </w:r>
      <w:r w:rsidR="00E07DCA">
        <w:rPr>
          <w:sz w:val="22"/>
          <w:szCs w:val="22"/>
        </w:rPr>
        <w:t>p</w:t>
      </w:r>
      <w:r w:rsidRPr="002425BA">
        <w:rPr>
          <w:sz w:val="22"/>
          <w:szCs w:val="22"/>
        </w:rPr>
        <w:t>arties.</w:t>
      </w:r>
    </w:p>
    <w:p w:rsidR="00B343A5" w:rsidRPr="002425BA" w:rsidRDefault="00B343A5" w:rsidP="00B343A5">
      <w:pPr>
        <w:rPr>
          <w:sz w:val="22"/>
          <w:szCs w:val="22"/>
        </w:rPr>
      </w:pPr>
      <w:r w:rsidRPr="002425BA">
        <w:rPr>
          <w:sz w:val="22"/>
          <w:szCs w:val="22"/>
        </w:rPr>
        <w:t xml:space="preserve">Done in English in </w:t>
      </w:r>
      <w:r w:rsidR="00416F26">
        <w:rPr>
          <w:sz w:val="22"/>
          <w:szCs w:val="22"/>
        </w:rPr>
        <w:t>[</w:t>
      </w:r>
      <w:r w:rsidR="007405F0" w:rsidRPr="002425BA">
        <w:rPr>
          <w:sz w:val="22"/>
          <w:szCs w:val="22"/>
          <w:highlight w:val="lightGray"/>
        </w:rPr>
        <w:t>two</w:t>
      </w:r>
      <w:r w:rsidR="00416F26">
        <w:rPr>
          <w:sz w:val="22"/>
          <w:szCs w:val="22"/>
          <w:highlight w:val="lightGray"/>
        </w:rPr>
        <w:t>] [</w:t>
      </w:r>
      <w:r w:rsidRPr="002425BA">
        <w:rPr>
          <w:sz w:val="22"/>
          <w:szCs w:val="22"/>
          <w:highlight w:val="lightGray"/>
        </w:rPr>
        <w:t>three</w:t>
      </w:r>
      <w:r w:rsidR="00416F26">
        <w:rPr>
          <w:sz w:val="22"/>
          <w:szCs w:val="22"/>
        </w:rPr>
        <w:t>]</w:t>
      </w:r>
      <w:r w:rsidRPr="002425BA">
        <w:rPr>
          <w:sz w:val="22"/>
          <w:szCs w:val="22"/>
        </w:rPr>
        <w:t xml:space="preserve"> originals, </w:t>
      </w:r>
      <w:r w:rsidR="00416F26">
        <w:rPr>
          <w:sz w:val="22"/>
          <w:szCs w:val="22"/>
        </w:rPr>
        <w:t>[</w:t>
      </w:r>
      <w:r w:rsidRPr="002425BA">
        <w:rPr>
          <w:sz w:val="22"/>
          <w:szCs w:val="22"/>
          <w:highlight w:val="yellow"/>
        </w:rPr>
        <w:t xml:space="preserve">For </w:t>
      </w:r>
      <w:r w:rsidR="00E60251" w:rsidRPr="002425BA">
        <w:rPr>
          <w:sz w:val="22"/>
          <w:szCs w:val="22"/>
          <w:highlight w:val="yellow"/>
        </w:rPr>
        <w:t>direct management</w:t>
      </w:r>
      <w:r w:rsidRPr="002425BA">
        <w:rPr>
          <w:i/>
          <w:sz w:val="22"/>
          <w:szCs w:val="22"/>
        </w:rPr>
        <w:t>:</w:t>
      </w:r>
      <w:r w:rsidRPr="002425BA">
        <w:rPr>
          <w:sz w:val="22"/>
          <w:szCs w:val="22"/>
        </w:rPr>
        <w:t xml:space="preserve"> </w:t>
      </w:r>
      <w:r w:rsidR="00416F26">
        <w:rPr>
          <w:sz w:val="22"/>
          <w:szCs w:val="22"/>
        </w:rPr>
        <w:t>[</w:t>
      </w:r>
      <w:r w:rsidR="007405F0" w:rsidRPr="002425BA">
        <w:rPr>
          <w:sz w:val="22"/>
          <w:szCs w:val="22"/>
          <w:highlight w:val="lightGray"/>
        </w:rPr>
        <w:t>one</w:t>
      </w:r>
      <w:r w:rsidR="00416F26">
        <w:rPr>
          <w:sz w:val="22"/>
          <w:szCs w:val="22"/>
          <w:highlight w:val="lightGray"/>
        </w:rPr>
        <w:t>] [</w:t>
      </w:r>
      <w:r w:rsidRPr="002425BA">
        <w:rPr>
          <w:sz w:val="22"/>
          <w:szCs w:val="22"/>
          <w:highlight w:val="lightGray"/>
        </w:rPr>
        <w:t>two</w:t>
      </w:r>
      <w:r w:rsidR="00416F26">
        <w:rPr>
          <w:sz w:val="22"/>
          <w:szCs w:val="22"/>
        </w:rPr>
        <w:t>]</w:t>
      </w:r>
      <w:r w:rsidRPr="002425BA">
        <w:rPr>
          <w:sz w:val="22"/>
          <w:szCs w:val="22"/>
        </w:rPr>
        <w:t xml:space="preserve"> </w:t>
      </w:r>
      <w:r w:rsidRPr="001803EE">
        <w:rPr>
          <w:sz w:val="22"/>
          <w:szCs w:val="22"/>
          <w:highlight w:val="lightGray"/>
        </w:rPr>
        <w:t>originals being for the European Commission</w:t>
      </w:r>
      <w:r w:rsidR="00416F26">
        <w:rPr>
          <w:sz w:val="22"/>
          <w:szCs w:val="22"/>
        </w:rPr>
        <w:t>] [</w:t>
      </w:r>
      <w:r w:rsidRPr="002425BA">
        <w:rPr>
          <w:sz w:val="22"/>
          <w:szCs w:val="22"/>
          <w:highlight w:val="yellow"/>
        </w:rPr>
        <w:t xml:space="preserve"> For </w:t>
      </w:r>
      <w:r w:rsidR="00E60251" w:rsidRPr="002425BA">
        <w:rPr>
          <w:sz w:val="22"/>
          <w:szCs w:val="22"/>
          <w:highlight w:val="yellow"/>
        </w:rPr>
        <w:t>indirect management</w:t>
      </w:r>
      <w:r w:rsidRPr="002425BA">
        <w:rPr>
          <w:sz w:val="22"/>
          <w:szCs w:val="22"/>
        </w:rPr>
        <w:t>:</w:t>
      </w:r>
      <w:r w:rsidRPr="002425BA">
        <w:rPr>
          <w:i/>
          <w:sz w:val="22"/>
          <w:szCs w:val="22"/>
        </w:rPr>
        <w:t xml:space="preserve"> </w:t>
      </w:r>
      <w:r w:rsidRPr="001803EE">
        <w:rPr>
          <w:sz w:val="22"/>
          <w:szCs w:val="22"/>
          <w:highlight w:val="lightGray"/>
        </w:rPr>
        <w:t xml:space="preserve">one original being for the </w:t>
      </w:r>
      <w:r w:rsidR="00E07DCA">
        <w:rPr>
          <w:sz w:val="22"/>
          <w:szCs w:val="22"/>
          <w:highlight w:val="lightGray"/>
        </w:rPr>
        <w:t>c</w:t>
      </w:r>
      <w:r w:rsidRPr="001803EE">
        <w:rPr>
          <w:sz w:val="22"/>
          <w:szCs w:val="22"/>
          <w:highlight w:val="lightGray"/>
        </w:rPr>
        <w:t xml:space="preserve">ontracting </w:t>
      </w:r>
      <w:r w:rsidR="00E07DCA">
        <w:rPr>
          <w:sz w:val="22"/>
          <w:szCs w:val="22"/>
          <w:highlight w:val="lightGray"/>
        </w:rPr>
        <w:t>a</w:t>
      </w:r>
      <w:r w:rsidRPr="001803EE">
        <w:rPr>
          <w:sz w:val="22"/>
          <w:szCs w:val="22"/>
          <w:highlight w:val="lightGray"/>
        </w:rPr>
        <w:t>uthority, one original being for the European Commission,</w:t>
      </w:r>
      <w:r w:rsidRPr="002425BA">
        <w:rPr>
          <w:sz w:val="22"/>
          <w:szCs w:val="22"/>
        </w:rPr>
        <w:t xml:space="preserve"> </w:t>
      </w:r>
      <w:r w:rsidR="00416F26">
        <w:rPr>
          <w:sz w:val="22"/>
          <w:szCs w:val="22"/>
        </w:rPr>
        <w:t>]</w:t>
      </w:r>
      <w:r w:rsidRPr="002425BA">
        <w:rPr>
          <w:sz w:val="22"/>
          <w:szCs w:val="22"/>
        </w:rPr>
        <w:t xml:space="preserve"> and one original being for the </w:t>
      </w:r>
      <w:r w:rsidR="00E07DCA">
        <w:rPr>
          <w:sz w:val="22"/>
          <w:szCs w:val="22"/>
        </w:rPr>
        <w:t>c</w:t>
      </w:r>
      <w:r w:rsidR="00FB7838" w:rsidRPr="002425BA">
        <w:rPr>
          <w:sz w:val="22"/>
          <w:szCs w:val="22"/>
        </w:rPr>
        <w:t>ontractor</w:t>
      </w:r>
      <w:r w:rsidRPr="002425BA">
        <w:rPr>
          <w:sz w:val="22"/>
          <w:szCs w:val="22"/>
        </w:rPr>
        <w:t>.</w:t>
      </w:r>
    </w:p>
    <w:p w:rsidR="00817217" w:rsidRPr="002425BA" w:rsidRDefault="00817217">
      <w:pPr>
        <w:rPr>
          <w:sz w:val="22"/>
          <w:szCs w:val="22"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817217" w:rsidRPr="002425BA">
        <w:tc>
          <w:tcPr>
            <w:tcW w:w="4643" w:type="dxa"/>
            <w:gridSpan w:val="2"/>
          </w:tcPr>
          <w:p w:rsidR="00817217" w:rsidRPr="002425BA" w:rsidRDefault="00BC2E35" w:rsidP="00BB6438">
            <w:pPr>
              <w:pStyle w:val="BodyText"/>
              <w:rPr>
                <w:b/>
                <w:sz w:val="22"/>
                <w:szCs w:val="22"/>
                <w:lang w:val="en-GB"/>
              </w:rPr>
            </w:pPr>
            <w:r w:rsidRPr="002425BA">
              <w:rPr>
                <w:b/>
                <w:sz w:val="22"/>
                <w:szCs w:val="22"/>
                <w:lang w:val="en-GB"/>
              </w:rPr>
              <w:t>For the</w:t>
            </w:r>
            <w:r w:rsidR="00B2425D" w:rsidRPr="002425BA">
              <w:rPr>
                <w:b/>
                <w:sz w:val="22"/>
                <w:szCs w:val="22"/>
                <w:lang w:val="en-GB"/>
              </w:rPr>
              <w:t xml:space="preserve"> </w:t>
            </w:r>
            <w:r w:rsidR="00E07DCA">
              <w:rPr>
                <w:b/>
                <w:sz w:val="22"/>
                <w:szCs w:val="22"/>
                <w:lang w:val="en-GB"/>
              </w:rPr>
              <w:t>c</w:t>
            </w:r>
            <w:r w:rsidR="00B2425D" w:rsidRPr="002425BA">
              <w:rPr>
                <w:b/>
                <w:sz w:val="22"/>
                <w:szCs w:val="22"/>
                <w:lang w:val="en-GB"/>
              </w:rPr>
              <w:t>ontractor</w:t>
            </w:r>
            <w:r w:rsidR="00817217" w:rsidRPr="002425BA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643" w:type="dxa"/>
            <w:gridSpan w:val="2"/>
          </w:tcPr>
          <w:p w:rsidR="00817217" w:rsidRPr="002425BA" w:rsidRDefault="00817217" w:rsidP="00BB6438">
            <w:pPr>
              <w:pStyle w:val="BodyText"/>
              <w:jc w:val="both"/>
              <w:rPr>
                <w:b/>
                <w:sz w:val="22"/>
                <w:szCs w:val="22"/>
                <w:lang w:val="en-GB"/>
              </w:rPr>
            </w:pPr>
            <w:r w:rsidRPr="002425BA">
              <w:rPr>
                <w:b/>
                <w:sz w:val="22"/>
                <w:szCs w:val="22"/>
                <w:lang w:val="en-GB"/>
              </w:rPr>
              <w:t xml:space="preserve">For the </w:t>
            </w:r>
            <w:r w:rsidR="00E07DCA">
              <w:rPr>
                <w:b/>
                <w:sz w:val="22"/>
                <w:szCs w:val="22"/>
                <w:lang w:val="en-GB"/>
              </w:rPr>
              <w:t>c</w:t>
            </w:r>
            <w:r w:rsidRPr="002425BA">
              <w:rPr>
                <w:b/>
                <w:sz w:val="22"/>
                <w:szCs w:val="22"/>
                <w:lang w:val="en-GB"/>
              </w:rPr>
              <w:t xml:space="preserve">ontracting </w:t>
            </w:r>
            <w:r w:rsidR="00E07DCA">
              <w:rPr>
                <w:b/>
                <w:sz w:val="22"/>
                <w:szCs w:val="22"/>
                <w:lang w:val="en-GB"/>
              </w:rPr>
              <w:t>a</w:t>
            </w:r>
            <w:r w:rsidRPr="002425BA">
              <w:rPr>
                <w:b/>
                <w:sz w:val="22"/>
                <w:szCs w:val="22"/>
                <w:lang w:val="en-GB"/>
              </w:rPr>
              <w:t>uthority</w:t>
            </w:r>
          </w:p>
        </w:tc>
      </w:tr>
      <w:tr w:rsidR="00817217" w:rsidRPr="002425BA">
        <w:trPr>
          <w:cantSplit/>
        </w:trPr>
        <w:tc>
          <w:tcPr>
            <w:tcW w:w="1384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2425BA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3259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2425BA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2322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C2132E" w:rsidRPr="002425BA">
        <w:trPr>
          <w:cantSplit/>
        </w:trPr>
        <w:tc>
          <w:tcPr>
            <w:tcW w:w="1384" w:type="dxa"/>
          </w:tcPr>
          <w:p w:rsidR="00C2132E" w:rsidRPr="002425BA" w:rsidRDefault="00C2132E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2425BA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3259" w:type="dxa"/>
          </w:tcPr>
          <w:p w:rsidR="00C2132E" w:rsidRPr="002425BA" w:rsidRDefault="00C2132E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C2132E" w:rsidRPr="002425BA" w:rsidRDefault="00C2132E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2425BA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2322" w:type="dxa"/>
          </w:tcPr>
          <w:p w:rsidR="00C2132E" w:rsidRPr="002425BA" w:rsidRDefault="00C2132E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2425BA">
        <w:trPr>
          <w:cantSplit/>
        </w:trPr>
        <w:tc>
          <w:tcPr>
            <w:tcW w:w="1384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2425BA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3259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2425BA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2322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2425BA">
        <w:trPr>
          <w:cantSplit/>
        </w:trPr>
        <w:tc>
          <w:tcPr>
            <w:tcW w:w="1384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bookmarkStart w:id="0" w:name="_GoBack" w:colFirst="2" w:colLast="2"/>
            <w:r w:rsidRPr="002425BA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3259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2425BA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2322" w:type="dxa"/>
          </w:tcPr>
          <w:p w:rsidR="00817217" w:rsidRPr="002425B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bookmarkEnd w:id="0"/>
      <w:tr w:rsidR="00817217" w:rsidRPr="002425BA">
        <w:trPr>
          <w:cantSplit/>
        </w:trPr>
        <w:tc>
          <w:tcPr>
            <w:tcW w:w="9286" w:type="dxa"/>
            <w:gridSpan w:val="4"/>
          </w:tcPr>
          <w:p w:rsidR="00331FF0" w:rsidRPr="001803EE" w:rsidRDefault="00331FF0" w:rsidP="002A1192">
            <w:pPr>
              <w:pStyle w:val="BodyText"/>
              <w:keepNext/>
              <w:keepLines/>
              <w:spacing w:before="120" w:after="120"/>
              <w:rPr>
                <w:b/>
                <w:sz w:val="22"/>
                <w:szCs w:val="22"/>
                <w:highlight w:val="lightGray"/>
                <w:lang w:val="en-GB"/>
              </w:rPr>
            </w:pPr>
          </w:p>
          <w:p w:rsidR="002425BA" w:rsidRPr="001803EE" w:rsidRDefault="002425BA" w:rsidP="002A1192">
            <w:pPr>
              <w:pStyle w:val="BodyText"/>
              <w:keepNext/>
              <w:keepLines/>
              <w:spacing w:before="120" w:after="120"/>
              <w:rPr>
                <w:b/>
                <w:sz w:val="22"/>
                <w:szCs w:val="22"/>
                <w:highlight w:val="lightGray"/>
                <w:lang w:val="en-GB"/>
              </w:rPr>
            </w:pPr>
          </w:p>
          <w:p w:rsidR="00817217" w:rsidRPr="001803EE" w:rsidRDefault="00416F26" w:rsidP="002A1192">
            <w:pPr>
              <w:pStyle w:val="BodyText"/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highlight w:val="lightGray"/>
                <w:lang w:val="en-GB"/>
              </w:rPr>
            </w:pPr>
            <w:r w:rsidRPr="001803EE">
              <w:rPr>
                <w:b/>
                <w:sz w:val="22"/>
                <w:szCs w:val="22"/>
                <w:highlight w:val="lightGray"/>
                <w:lang w:val="en-GB"/>
              </w:rPr>
              <w:t>[</w:t>
            </w:r>
            <w:r w:rsidR="00817217" w:rsidRPr="001803EE">
              <w:rPr>
                <w:b/>
                <w:sz w:val="22"/>
                <w:szCs w:val="22"/>
                <w:highlight w:val="lightGray"/>
                <w:lang w:val="en-GB"/>
              </w:rPr>
              <w:t xml:space="preserve">Endorsed for financing by the European </w:t>
            </w:r>
            <w:r w:rsidR="002A1029" w:rsidRPr="001803EE">
              <w:rPr>
                <w:b/>
                <w:sz w:val="22"/>
                <w:szCs w:val="22"/>
                <w:highlight w:val="lightGray"/>
                <w:lang w:val="en-GB"/>
              </w:rPr>
              <w:t>Union</w:t>
            </w:r>
            <w:r w:rsidR="00AE5419" w:rsidRPr="001803EE">
              <w:rPr>
                <w:position w:val="6"/>
                <w:sz w:val="16"/>
                <w:szCs w:val="16"/>
                <w:highlight w:val="lightGray"/>
              </w:rPr>
              <w:footnoteReference w:id="4"/>
            </w:r>
            <w:r w:rsidR="00817217" w:rsidRPr="001803EE">
              <w:rPr>
                <w:b/>
                <w:sz w:val="22"/>
                <w:szCs w:val="22"/>
                <w:highlight w:val="lightGray"/>
                <w:lang w:val="en-GB"/>
              </w:rPr>
              <w:t xml:space="preserve"> </w:t>
            </w:r>
          </w:p>
        </w:tc>
      </w:tr>
      <w:tr w:rsidR="00817217" w:rsidRPr="002425BA">
        <w:trPr>
          <w:cantSplit/>
        </w:trPr>
        <w:tc>
          <w:tcPr>
            <w:tcW w:w="1384" w:type="dxa"/>
          </w:tcPr>
          <w:p w:rsidR="00817217" w:rsidRPr="001803EE" w:rsidRDefault="00817217" w:rsidP="002A1192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1803EE">
              <w:rPr>
                <w:sz w:val="22"/>
                <w:szCs w:val="22"/>
                <w:highlight w:val="lightGray"/>
                <w:lang w:val="en-GB"/>
              </w:rPr>
              <w:t>Name</w:t>
            </w:r>
          </w:p>
        </w:tc>
        <w:tc>
          <w:tcPr>
            <w:tcW w:w="3259" w:type="dxa"/>
          </w:tcPr>
          <w:p w:rsidR="00817217" w:rsidRPr="001803EE" w:rsidRDefault="00817217" w:rsidP="002A1192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1" w:type="dxa"/>
          </w:tcPr>
          <w:p w:rsidR="00817217" w:rsidRPr="001803EE" w:rsidRDefault="00817217" w:rsidP="002A1192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:rsidR="00817217" w:rsidRPr="001803EE" w:rsidRDefault="00817217" w:rsidP="002A1192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AA6253" w:rsidRPr="002425BA">
        <w:trPr>
          <w:cantSplit/>
        </w:trPr>
        <w:tc>
          <w:tcPr>
            <w:tcW w:w="1384" w:type="dxa"/>
          </w:tcPr>
          <w:p w:rsidR="00AA6253" w:rsidRPr="001803EE" w:rsidRDefault="00AA6253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1803EE">
              <w:rPr>
                <w:sz w:val="22"/>
                <w:szCs w:val="22"/>
                <w:highlight w:val="lightGray"/>
                <w:lang w:val="en-GB"/>
              </w:rPr>
              <w:t>Title</w:t>
            </w:r>
          </w:p>
        </w:tc>
        <w:tc>
          <w:tcPr>
            <w:tcW w:w="3259" w:type="dxa"/>
          </w:tcPr>
          <w:p w:rsidR="00AA6253" w:rsidRPr="001803EE" w:rsidRDefault="00AA6253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1" w:type="dxa"/>
          </w:tcPr>
          <w:p w:rsidR="00AA6253" w:rsidRPr="001803EE" w:rsidRDefault="00AA6253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:rsidR="00AA6253" w:rsidRPr="001803EE" w:rsidRDefault="00AA6253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17217" w:rsidRPr="002425BA">
        <w:trPr>
          <w:cantSplit/>
        </w:trPr>
        <w:tc>
          <w:tcPr>
            <w:tcW w:w="1384" w:type="dxa"/>
          </w:tcPr>
          <w:p w:rsidR="00817217" w:rsidRPr="001803EE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1803EE">
              <w:rPr>
                <w:sz w:val="22"/>
                <w:szCs w:val="22"/>
                <w:highlight w:val="lightGray"/>
                <w:lang w:val="en-GB"/>
              </w:rPr>
              <w:t>Signature</w:t>
            </w:r>
          </w:p>
        </w:tc>
        <w:tc>
          <w:tcPr>
            <w:tcW w:w="3259" w:type="dxa"/>
          </w:tcPr>
          <w:p w:rsidR="00817217" w:rsidRPr="001803EE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1" w:type="dxa"/>
          </w:tcPr>
          <w:p w:rsidR="00817217" w:rsidRPr="001803EE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:rsidR="00817217" w:rsidRPr="001803EE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17217" w:rsidRPr="002425BA">
        <w:trPr>
          <w:cantSplit/>
        </w:trPr>
        <w:tc>
          <w:tcPr>
            <w:tcW w:w="1384" w:type="dxa"/>
          </w:tcPr>
          <w:p w:rsidR="00817217" w:rsidRPr="001803EE" w:rsidRDefault="00817217">
            <w:pPr>
              <w:pStyle w:val="BodyText"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1803EE">
              <w:rPr>
                <w:sz w:val="22"/>
                <w:szCs w:val="22"/>
                <w:highlight w:val="lightGray"/>
                <w:lang w:val="en-GB"/>
              </w:rPr>
              <w:t>Date</w:t>
            </w:r>
          </w:p>
        </w:tc>
        <w:tc>
          <w:tcPr>
            <w:tcW w:w="3259" w:type="dxa"/>
          </w:tcPr>
          <w:p w:rsidR="00817217" w:rsidRPr="001803EE" w:rsidRDefault="00416F26">
            <w:pPr>
              <w:pStyle w:val="BodyText"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1803EE">
              <w:rPr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2321" w:type="dxa"/>
          </w:tcPr>
          <w:p w:rsidR="00817217" w:rsidRPr="001803EE" w:rsidRDefault="00817217">
            <w:pPr>
              <w:pStyle w:val="BodyText"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:rsidR="00817217" w:rsidRPr="001803EE" w:rsidRDefault="00817217">
            <w:pPr>
              <w:pStyle w:val="BodyText"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</w:tbl>
    <w:p w:rsidR="00817217" w:rsidRPr="002425BA" w:rsidRDefault="00817217">
      <w:pPr>
        <w:pStyle w:val="BodyText"/>
        <w:jc w:val="both"/>
        <w:rPr>
          <w:sz w:val="22"/>
          <w:szCs w:val="22"/>
          <w:lang w:val="en-GB"/>
        </w:rPr>
      </w:pPr>
    </w:p>
    <w:sectPr w:rsidR="00817217" w:rsidRPr="002425BA" w:rsidSect="007A102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64" w:right="1418" w:bottom="1560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755" w:rsidRDefault="00A74755">
      <w:r>
        <w:separator/>
      </w:r>
    </w:p>
  </w:endnote>
  <w:endnote w:type="continuationSeparator" w:id="0">
    <w:p w:rsidR="00A74755" w:rsidRDefault="00A7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3A5" w:rsidRPr="00FE4378" w:rsidRDefault="00685CDD" w:rsidP="003C0C0A">
    <w:pPr>
      <w:pStyle w:val="Footer"/>
      <w:rPr>
        <w:sz w:val="18"/>
        <w:szCs w:val="18"/>
      </w:rPr>
    </w:pPr>
    <w:r>
      <w:rPr>
        <w:b/>
        <w:sz w:val="18"/>
      </w:rPr>
      <w:t>2021</w:t>
    </w:r>
    <w:r w:rsidR="005B4104">
      <w:rPr>
        <w:b/>
        <w:sz w:val="18"/>
      </w:rPr>
      <w:t>.1</w:t>
    </w:r>
    <w:r w:rsidR="00B343A5" w:rsidRPr="00FE4378">
      <w:rPr>
        <w:sz w:val="18"/>
        <w:szCs w:val="18"/>
      </w:rPr>
      <w:tab/>
    </w:r>
    <w:r w:rsidR="00B343A5" w:rsidRPr="00FE4378">
      <w:rPr>
        <w:sz w:val="18"/>
        <w:szCs w:val="18"/>
      </w:rPr>
      <w:tab/>
      <w:t xml:space="preserve">Page </w:t>
    </w:r>
    <w:r w:rsidR="00B343A5" w:rsidRPr="003858E7">
      <w:rPr>
        <w:sz w:val="18"/>
        <w:szCs w:val="18"/>
        <w:lang w:val="fr-FR"/>
      </w:rPr>
      <w:fldChar w:fldCharType="begin"/>
    </w:r>
    <w:r w:rsidR="00B343A5" w:rsidRPr="00FE4378">
      <w:rPr>
        <w:sz w:val="18"/>
        <w:szCs w:val="18"/>
      </w:rPr>
      <w:instrText xml:space="preserve"> PAGE </w:instrText>
    </w:r>
    <w:r w:rsidR="00B343A5" w:rsidRPr="003858E7">
      <w:rPr>
        <w:sz w:val="18"/>
        <w:szCs w:val="18"/>
        <w:lang w:val="fr-FR"/>
      </w:rPr>
      <w:fldChar w:fldCharType="separate"/>
    </w:r>
    <w:r w:rsidR="005B4104">
      <w:rPr>
        <w:noProof/>
        <w:sz w:val="18"/>
        <w:szCs w:val="18"/>
      </w:rPr>
      <w:t>2</w:t>
    </w:r>
    <w:r w:rsidR="00B343A5" w:rsidRPr="003858E7">
      <w:rPr>
        <w:sz w:val="18"/>
        <w:szCs w:val="18"/>
        <w:lang w:val="fr-FR"/>
      </w:rPr>
      <w:fldChar w:fldCharType="end"/>
    </w:r>
    <w:r w:rsidR="00B343A5" w:rsidRPr="00FE4378">
      <w:rPr>
        <w:sz w:val="18"/>
        <w:szCs w:val="18"/>
      </w:rPr>
      <w:t xml:space="preserve"> of </w:t>
    </w:r>
    <w:r w:rsidR="00B343A5" w:rsidRPr="003858E7">
      <w:rPr>
        <w:sz w:val="18"/>
        <w:szCs w:val="18"/>
        <w:lang w:val="fr-FR"/>
      </w:rPr>
      <w:fldChar w:fldCharType="begin"/>
    </w:r>
    <w:r w:rsidR="00B343A5" w:rsidRPr="00FE4378">
      <w:rPr>
        <w:sz w:val="18"/>
        <w:szCs w:val="18"/>
      </w:rPr>
      <w:instrText xml:space="preserve"> NUMPAGES </w:instrText>
    </w:r>
    <w:r w:rsidR="00B343A5" w:rsidRPr="003858E7">
      <w:rPr>
        <w:sz w:val="18"/>
        <w:szCs w:val="18"/>
        <w:lang w:val="fr-FR"/>
      </w:rPr>
      <w:fldChar w:fldCharType="separate"/>
    </w:r>
    <w:r w:rsidR="005B4104">
      <w:rPr>
        <w:noProof/>
        <w:sz w:val="18"/>
        <w:szCs w:val="18"/>
      </w:rPr>
      <w:t>2</w:t>
    </w:r>
    <w:r w:rsidR="00B343A5" w:rsidRPr="003858E7">
      <w:rPr>
        <w:sz w:val="18"/>
        <w:szCs w:val="18"/>
        <w:lang w:val="fr-FR"/>
      </w:rPr>
      <w:fldChar w:fldCharType="end"/>
    </w:r>
  </w:p>
  <w:p w:rsidR="00B343A5" w:rsidRPr="00FE4378" w:rsidRDefault="00B343A5" w:rsidP="003C0C0A">
    <w:pPr>
      <w:pStyle w:val="Footer"/>
      <w:rPr>
        <w:sz w:val="18"/>
        <w:szCs w:val="18"/>
      </w:rPr>
    </w:pPr>
    <w:r w:rsidRPr="002D7EA2">
      <w:rPr>
        <w:sz w:val="18"/>
        <w:szCs w:val="18"/>
        <w:lang w:val="fr-FR"/>
      </w:rPr>
      <w:fldChar w:fldCharType="begin"/>
    </w:r>
    <w:r w:rsidRPr="00FE4378">
      <w:rPr>
        <w:sz w:val="18"/>
        <w:szCs w:val="18"/>
      </w:rPr>
      <w:instrText xml:space="preserve"> FILENAME </w:instrText>
    </w:r>
    <w:r w:rsidRPr="002D7EA2">
      <w:rPr>
        <w:sz w:val="18"/>
        <w:szCs w:val="18"/>
        <w:lang w:val="fr-FR"/>
      </w:rPr>
      <w:fldChar w:fldCharType="separate"/>
    </w:r>
    <w:r w:rsidR="007B138F">
      <w:rPr>
        <w:noProof/>
        <w:sz w:val="18"/>
        <w:szCs w:val="18"/>
      </w:rPr>
      <w:t>c12_addendum_en.doc</w:t>
    </w:r>
    <w:r w:rsidRPr="002D7EA2">
      <w:rPr>
        <w:sz w:val="18"/>
        <w:szCs w:val="18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3A5" w:rsidRDefault="00B343A5" w:rsidP="003C0C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343A5" w:rsidRPr="003C0C0A" w:rsidRDefault="00B343A5" w:rsidP="003C0C0A">
    <w:pPr>
      <w:pStyle w:val="Footer"/>
      <w:ind w:right="360"/>
      <w:jc w:val="center"/>
    </w:pPr>
    <w:r w:rsidRPr="003C0C0A">
      <w:tab/>
    </w:r>
  </w:p>
  <w:p w:rsidR="00B343A5" w:rsidRPr="003C0C0A" w:rsidRDefault="00B343A5">
    <w:pPr>
      <w:pStyle w:val="Footer"/>
    </w:pPr>
    <w:r w:rsidRPr="003C0C0A">
      <w:t>2006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755" w:rsidRDefault="00A74755">
      <w:r>
        <w:separator/>
      </w:r>
    </w:p>
  </w:footnote>
  <w:footnote w:type="continuationSeparator" w:id="0">
    <w:p w:rsidR="00A74755" w:rsidRDefault="00A74755">
      <w:r>
        <w:continuationSeparator/>
      </w:r>
    </w:p>
  </w:footnote>
  <w:footnote w:id="1">
    <w:p w:rsidR="00B343A5" w:rsidRPr="00BB6438" w:rsidRDefault="00B343A5" w:rsidP="00BB6438">
      <w:pPr>
        <w:pStyle w:val="FootnoteText"/>
      </w:pPr>
      <w:r w:rsidRPr="00BB6438">
        <w:rPr>
          <w:rStyle w:val="FootnoteReference"/>
          <w:szCs w:val="16"/>
        </w:rPr>
        <w:footnoteRef/>
      </w:r>
      <w:r w:rsidRPr="00BB6438">
        <w:t xml:space="preserve"> Where the contracting party is an individual.</w:t>
      </w:r>
    </w:p>
  </w:footnote>
  <w:footnote w:id="2">
    <w:p w:rsidR="00B343A5" w:rsidRPr="00BB6438" w:rsidRDefault="00B343A5" w:rsidP="00BB6438">
      <w:pPr>
        <w:pStyle w:val="FootnoteText"/>
      </w:pPr>
      <w:r w:rsidRPr="00BB6438">
        <w:rPr>
          <w:rStyle w:val="FootnoteReference"/>
          <w:szCs w:val="16"/>
        </w:rPr>
        <w:footnoteRef/>
      </w:r>
      <w:r w:rsidRPr="00BB6438">
        <w:t xml:space="preserve"> Where applicable. For individuals, mention their ID card or passport or equivalent document number</w:t>
      </w:r>
    </w:p>
  </w:footnote>
  <w:footnote w:id="3">
    <w:p w:rsidR="00B343A5" w:rsidRPr="00BB6438" w:rsidRDefault="00B343A5" w:rsidP="00BB6438">
      <w:pPr>
        <w:pStyle w:val="FootnoteText"/>
      </w:pPr>
      <w:r w:rsidRPr="00BB6438">
        <w:rPr>
          <w:rStyle w:val="FootnoteReference"/>
          <w:szCs w:val="16"/>
        </w:rPr>
        <w:footnoteRef/>
      </w:r>
      <w:r w:rsidRPr="00BB6438">
        <w:t xml:space="preserve"> Except where the contracting party is not VAT registered.</w:t>
      </w:r>
    </w:p>
  </w:footnote>
  <w:footnote w:id="4">
    <w:p w:rsidR="00B343A5" w:rsidRPr="00ED0D65" w:rsidRDefault="00B343A5" w:rsidP="00BB6438">
      <w:pPr>
        <w:pStyle w:val="FootnoteText"/>
      </w:pPr>
      <w:r>
        <w:rPr>
          <w:rFonts w:ascii="TimesNewRomanPS" w:hAnsi="TimesNewRomanPS" w:cs="TimesNewRomanPS"/>
          <w:position w:val="6"/>
          <w:szCs w:val="16"/>
          <w:lang w:val="en-US"/>
        </w:rPr>
        <w:footnoteRef/>
      </w:r>
      <w:r w:rsidR="00E07DCA">
        <w:t xml:space="preserve"> </w:t>
      </w:r>
      <w:r w:rsidRPr="00D906D2">
        <w:rPr>
          <w:highlight w:val="yellow"/>
        </w:rPr>
        <w:t xml:space="preserve">Where the </w:t>
      </w:r>
      <w:r w:rsidR="00E07DCA">
        <w:rPr>
          <w:highlight w:val="yellow"/>
        </w:rPr>
        <w:t>c</w:t>
      </w:r>
      <w:r w:rsidRPr="00D906D2">
        <w:rPr>
          <w:highlight w:val="yellow"/>
        </w:rPr>
        <w:t xml:space="preserve">ontracting </w:t>
      </w:r>
      <w:r w:rsidR="00E07DCA">
        <w:rPr>
          <w:highlight w:val="yellow"/>
        </w:rPr>
        <w:t>a</w:t>
      </w:r>
      <w:r w:rsidRPr="00D906D2">
        <w:rPr>
          <w:highlight w:val="yellow"/>
        </w:rPr>
        <w:t xml:space="preserve">uthority is not the European Commission and endorsement is foreseen in the </w:t>
      </w:r>
      <w:r w:rsidR="00E07DCA">
        <w:rPr>
          <w:highlight w:val="yellow"/>
        </w:rPr>
        <w:t>p</w:t>
      </w:r>
      <w:r w:rsidRPr="00D906D2">
        <w:rPr>
          <w:highlight w:val="yellow"/>
        </w:rPr>
        <w:t xml:space="preserve">ractical </w:t>
      </w:r>
      <w:r w:rsidR="00E07DCA">
        <w:rPr>
          <w:highlight w:val="yellow"/>
        </w:rPr>
        <w:t>g</w:t>
      </w:r>
      <w:r w:rsidRPr="00D906D2">
        <w:rPr>
          <w:highlight w:val="yellow"/>
        </w:rPr>
        <w:t xml:space="preserve">uide. </w:t>
      </w:r>
      <w:r w:rsidRPr="00BB6438">
        <w:rPr>
          <w:highlight w:val="yellow"/>
        </w:rPr>
        <w:t>Delete</w:t>
      </w:r>
      <w:r w:rsidRPr="00D906D2">
        <w:rPr>
          <w:highlight w:val="yellow"/>
          <w:lang w:val="fr-FR"/>
        </w:rPr>
        <w:t xml:space="preserve"> </w:t>
      </w:r>
      <w:r w:rsidRPr="00BB6438">
        <w:rPr>
          <w:highlight w:val="yellow"/>
        </w:rPr>
        <w:t>where</w:t>
      </w:r>
      <w:r w:rsidRPr="00D906D2">
        <w:rPr>
          <w:highlight w:val="yellow"/>
          <w:lang w:val="fr-FR"/>
        </w:rPr>
        <w:t xml:space="preserve"> not applicable.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5BA" w:rsidRPr="002425BA" w:rsidRDefault="002425BA" w:rsidP="002425BA">
    <w:pPr>
      <w:jc w:val="center"/>
    </w:pPr>
    <w:r w:rsidRPr="002425BA">
      <w:rPr>
        <w:b/>
        <w:caps/>
        <w:sz w:val="28"/>
      </w:rPr>
      <w:t>ADDENDUM No.</w:t>
    </w:r>
    <w:r w:rsidR="00523345">
      <w:rPr>
        <w:b/>
        <w:caps/>
        <w:sz w:val="28"/>
      </w:rPr>
      <w:t xml:space="preserve"> &lt;</w:t>
    </w:r>
    <w:r w:rsidR="00523345" w:rsidRPr="001803EE">
      <w:rPr>
        <w:b/>
        <w:caps/>
        <w:sz w:val="28"/>
        <w:highlight w:val="yellow"/>
      </w:rPr>
      <w:t>…</w:t>
    </w:r>
    <w:r w:rsidR="00523345">
      <w:rPr>
        <w:b/>
        <w:caps/>
        <w:sz w:val="28"/>
      </w:rPr>
      <w:t xml:space="preserve">&gt; </w:t>
    </w:r>
    <w:r w:rsidRPr="002425BA">
      <w:rPr>
        <w:b/>
        <w:caps/>
        <w:sz w:val="28"/>
      </w:rPr>
      <w:t xml:space="preserve"> to SUPPLY contract no</w:t>
    </w:r>
    <w:r w:rsidR="00523345">
      <w:rPr>
        <w:b/>
        <w:caps/>
        <w:sz w:val="28"/>
      </w:rPr>
      <w:t>. &lt;</w:t>
    </w:r>
    <w:r w:rsidR="00523345" w:rsidRPr="001803EE">
      <w:rPr>
        <w:b/>
        <w:caps/>
        <w:sz w:val="28"/>
        <w:highlight w:val="yellow"/>
      </w:rPr>
      <w:t>…</w:t>
    </w:r>
    <w:r w:rsidR="00523345">
      <w:rPr>
        <w:b/>
        <w:caps/>
        <w:sz w:val="28"/>
      </w:rPr>
      <w:t>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3A5" w:rsidRPr="00BC2E35" w:rsidRDefault="00B343A5">
    <w:pPr>
      <w:jc w:val="center"/>
    </w:pPr>
    <w:r w:rsidRPr="008E6B0A">
      <w:rPr>
        <w:b/>
        <w:caps/>
        <w:sz w:val="28"/>
      </w:rPr>
      <w:t xml:space="preserve">ADDENDUM No .. to </w:t>
    </w:r>
    <w:r>
      <w:rPr>
        <w:b/>
        <w:caps/>
        <w:sz w:val="28"/>
      </w:rPr>
      <w:t xml:space="preserve">SUPPLY contract no .. </w:t>
    </w:r>
  </w:p>
  <w:p w:rsidR="00B343A5" w:rsidRPr="00BC2E35" w:rsidRDefault="00B343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17217"/>
    <w:rsid w:val="0000572A"/>
    <w:rsid w:val="00092515"/>
    <w:rsid w:val="0009359A"/>
    <w:rsid w:val="000A5A34"/>
    <w:rsid w:val="00103A96"/>
    <w:rsid w:val="00125964"/>
    <w:rsid w:val="00125AAE"/>
    <w:rsid w:val="00166F5B"/>
    <w:rsid w:val="00174B7A"/>
    <w:rsid w:val="001803EE"/>
    <w:rsid w:val="00184626"/>
    <w:rsid w:val="00184899"/>
    <w:rsid w:val="001F5296"/>
    <w:rsid w:val="00201B0E"/>
    <w:rsid w:val="00204926"/>
    <w:rsid w:val="00210188"/>
    <w:rsid w:val="002425BA"/>
    <w:rsid w:val="00253C1D"/>
    <w:rsid w:val="0028582A"/>
    <w:rsid w:val="002A1029"/>
    <w:rsid w:val="002A1192"/>
    <w:rsid w:val="002B7B79"/>
    <w:rsid w:val="002D09AA"/>
    <w:rsid w:val="002D2E54"/>
    <w:rsid w:val="003007C7"/>
    <w:rsid w:val="00314149"/>
    <w:rsid w:val="00331FF0"/>
    <w:rsid w:val="00334683"/>
    <w:rsid w:val="003751E8"/>
    <w:rsid w:val="0038582F"/>
    <w:rsid w:val="003C0C0A"/>
    <w:rsid w:val="003C7DC0"/>
    <w:rsid w:val="003F7610"/>
    <w:rsid w:val="00414E80"/>
    <w:rsid w:val="00416F26"/>
    <w:rsid w:val="00421D18"/>
    <w:rsid w:val="00457477"/>
    <w:rsid w:val="00523345"/>
    <w:rsid w:val="005856CF"/>
    <w:rsid w:val="005B4104"/>
    <w:rsid w:val="005D3044"/>
    <w:rsid w:val="005D7A5D"/>
    <w:rsid w:val="005F7D11"/>
    <w:rsid w:val="00682960"/>
    <w:rsid w:val="00685CDD"/>
    <w:rsid w:val="00693E5F"/>
    <w:rsid w:val="006A572C"/>
    <w:rsid w:val="006A6715"/>
    <w:rsid w:val="006D413E"/>
    <w:rsid w:val="006F5C0C"/>
    <w:rsid w:val="00724F51"/>
    <w:rsid w:val="00726A16"/>
    <w:rsid w:val="007405F0"/>
    <w:rsid w:val="00741B2C"/>
    <w:rsid w:val="00743952"/>
    <w:rsid w:val="0077212D"/>
    <w:rsid w:val="007A1021"/>
    <w:rsid w:val="007B138F"/>
    <w:rsid w:val="007B3585"/>
    <w:rsid w:val="007E5EA6"/>
    <w:rsid w:val="00817217"/>
    <w:rsid w:val="00822F76"/>
    <w:rsid w:val="00823C67"/>
    <w:rsid w:val="00824DE8"/>
    <w:rsid w:val="00834F3C"/>
    <w:rsid w:val="00835233"/>
    <w:rsid w:val="008361EA"/>
    <w:rsid w:val="0084275B"/>
    <w:rsid w:val="00876BEE"/>
    <w:rsid w:val="00885796"/>
    <w:rsid w:val="008955D2"/>
    <w:rsid w:val="008C13B2"/>
    <w:rsid w:val="008D4F57"/>
    <w:rsid w:val="008E6B0A"/>
    <w:rsid w:val="008F1223"/>
    <w:rsid w:val="008F4C51"/>
    <w:rsid w:val="009100FE"/>
    <w:rsid w:val="00936FA4"/>
    <w:rsid w:val="00970776"/>
    <w:rsid w:val="00981DC6"/>
    <w:rsid w:val="00A00092"/>
    <w:rsid w:val="00A0275B"/>
    <w:rsid w:val="00A1670B"/>
    <w:rsid w:val="00A30B6F"/>
    <w:rsid w:val="00A4392B"/>
    <w:rsid w:val="00A61BF4"/>
    <w:rsid w:val="00A74755"/>
    <w:rsid w:val="00A77D2E"/>
    <w:rsid w:val="00AA4B42"/>
    <w:rsid w:val="00AA6253"/>
    <w:rsid w:val="00AB5AF9"/>
    <w:rsid w:val="00AE5419"/>
    <w:rsid w:val="00AF1582"/>
    <w:rsid w:val="00B2425D"/>
    <w:rsid w:val="00B343A5"/>
    <w:rsid w:val="00B73E79"/>
    <w:rsid w:val="00BA2BE1"/>
    <w:rsid w:val="00BB6438"/>
    <w:rsid w:val="00BC2E35"/>
    <w:rsid w:val="00C13B83"/>
    <w:rsid w:val="00C2132E"/>
    <w:rsid w:val="00C77010"/>
    <w:rsid w:val="00C9310D"/>
    <w:rsid w:val="00C9694F"/>
    <w:rsid w:val="00D541D6"/>
    <w:rsid w:val="00D5556B"/>
    <w:rsid w:val="00D63EC1"/>
    <w:rsid w:val="00D725EB"/>
    <w:rsid w:val="00D906D2"/>
    <w:rsid w:val="00DB7045"/>
    <w:rsid w:val="00DC2472"/>
    <w:rsid w:val="00E07DCA"/>
    <w:rsid w:val="00E60251"/>
    <w:rsid w:val="00E8370F"/>
    <w:rsid w:val="00EF7237"/>
    <w:rsid w:val="00FA5C55"/>
    <w:rsid w:val="00FB7838"/>
    <w:rsid w:val="00FC18AC"/>
    <w:rsid w:val="00FE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B53E5C3"/>
  <w15:chartTrackingRefBased/>
  <w15:docId w15:val="{CC1BA19A-48CC-49B7-A8E6-206A3108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C51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autoRedefine/>
    <w:semiHidden/>
    <w:rsid w:val="008F4C51"/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4"/>
      <w:lang w:val="en-US"/>
    </w:rPr>
  </w:style>
  <w:style w:type="paragraph" w:styleId="BodyTextIndent">
    <w:name w:val="Body Text Indent"/>
    <w:basedOn w:val="Normal"/>
    <w:pPr>
      <w:jc w:val="both"/>
    </w:pPr>
    <w:rPr>
      <w:rFonts w:ascii="Arial" w:hAnsi="Arial"/>
      <w:sz w:val="22"/>
      <w:lang w:val="fr-FR"/>
    </w:rPr>
  </w:style>
  <w:style w:type="paragraph" w:styleId="BalloonText">
    <w:name w:val="Balloon Text"/>
    <w:basedOn w:val="Normal"/>
    <w:semiHidden/>
    <w:rsid w:val="001F5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3C02F-1F77-496D-846A-16FFB714E54C}"/>
</file>

<file path=customXml/itemProps2.xml><?xml version="1.0" encoding="utf-8"?>
<ds:datastoreItem xmlns:ds="http://schemas.openxmlformats.org/officeDocument/2006/customXml" ds:itemID="{E41CF3D3-A39C-46AB-9DD3-68E6DBAF2AC3}"/>
</file>

<file path=customXml/itemProps3.xml><?xml version="1.0" encoding="utf-8"?>
<ds:datastoreItem xmlns:ds="http://schemas.openxmlformats.org/officeDocument/2006/customXml" ds:itemID="{4C99E3C6-A1AF-445D-9E3E-96297E1960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258</Words>
  <Characters>1343</Characters>
  <Application>Microsoft Office Word</Application>
  <DocSecurity>0</DocSecurity>
  <Lines>67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AVENANT</vt:lpstr>
    </vt:vector>
  </TitlesOfParts>
  <Company>European Commission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EN_TETE DEVELOPMENT</dc:subject>
  <dc:creator>BOURDILLEAU Anne (DEVCO)</dc:creator>
  <cp:keywords/>
  <cp:lastModifiedBy>OTERO VEGA Yolanda (DEVCO)</cp:lastModifiedBy>
  <cp:revision>9</cp:revision>
  <cp:lastPrinted>2012-09-24T09:55:00Z</cp:lastPrinted>
  <dcterms:created xsi:type="dcterms:W3CDTF">2018-12-18T11:44:00Z</dcterms:created>
  <dcterms:modified xsi:type="dcterms:W3CDTF">2022-05-17T15:45:00Z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1756948211</vt:i4>
  </property>
  <property fmtid="{D5CDD505-2E9C-101B-9397-08002B2CF9AE}" pid="3" name="_PreviousAdHocReviewCycleID">
    <vt:i4>-1449735906</vt:i4>
  </property>
  <property fmtid="{D5CDD505-2E9C-101B-9397-08002B2CF9AE}" pid="4" name="_ReviewingToolsShownOnce">
    <vt:lpwstr/>
  </property>
  <property fmtid="{D5CDD505-2E9C-101B-9397-08002B2CF9AE}" pid="5" name="ContentTypeId">
    <vt:lpwstr>0x010100724FDE23FB365D4CB8B2901107175F9F</vt:lpwstr>
  </property>
</Properties>
</file>